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94" w:rsidRDefault="005761D0" w:rsidP="005761D0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Paz en Guatemala </w:t>
      </w:r>
    </w:p>
    <w:p w:rsidR="005761D0" w:rsidRPr="005761D0" w:rsidRDefault="005761D0" w:rsidP="005761D0">
      <w:pPr>
        <w:rPr>
          <w:rFonts w:ascii="Arial" w:hAnsi="Arial" w:cs="Arial"/>
          <w:sz w:val="24"/>
          <w:szCs w:val="24"/>
          <w:lang w:val="es-ES"/>
        </w:rPr>
      </w:pPr>
      <w:r w:rsidRPr="005761D0">
        <w:rPr>
          <w:rFonts w:ascii="Arial" w:hAnsi="Arial" w:cs="Arial"/>
          <w:sz w:val="24"/>
          <w:szCs w:val="24"/>
          <w:lang w:val="es-ES"/>
        </w:rPr>
        <w:t>¿Qué es la paz en Guatemala?</w:t>
      </w:r>
    </w:p>
    <w:p w:rsidR="005761D0" w:rsidRPr="005761D0" w:rsidRDefault="005761D0" w:rsidP="005761D0">
      <w:pPr>
        <w:rPr>
          <w:rFonts w:ascii="Arial" w:hAnsi="Arial" w:cs="Arial"/>
          <w:sz w:val="24"/>
          <w:szCs w:val="24"/>
          <w:lang w:val="es-ES"/>
        </w:rPr>
      </w:pPr>
      <w:r w:rsidRPr="005761D0">
        <w:rPr>
          <w:rFonts w:ascii="Arial" w:hAnsi="Arial" w:cs="Arial"/>
          <w:sz w:val="24"/>
          <w:szCs w:val="24"/>
          <w:lang w:val="es-ES"/>
        </w:rPr>
        <w:t xml:space="preserve">Resultado de imagen para paz en </w:t>
      </w:r>
      <w:proofErr w:type="spellStart"/>
      <w:r w:rsidRPr="005761D0">
        <w:rPr>
          <w:rFonts w:ascii="Arial" w:hAnsi="Arial" w:cs="Arial"/>
          <w:sz w:val="24"/>
          <w:szCs w:val="24"/>
          <w:lang w:val="es-ES"/>
        </w:rPr>
        <w:t>guatemala</w:t>
      </w:r>
      <w:proofErr w:type="spellEnd"/>
    </w:p>
    <w:p w:rsidR="005761D0" w:rsidRDefault="005761D0" w:rsidP="005761D0">
      <w:pPr>
        <w:rPr>
          <w:rFonts w:ascii="Arial" w:hAnsi="Arial" w:cs="Arial"/>
          <w:sz w:val="24"/>
          <w:szCs w:val="24"/>
          <w:lang w:val="es-ES"/>
        </w:rPr>
      </w:pPr>
      <w:r w:rsidRPr="005761D0">
        <w:rPr>
          <w:rFonts w:ascii="Arial" w:hAnsi="Arial" w:cs="Arial"/>
          <w:sz w:val="24"/>
          <w:szCs w:val="24"/>
          <w:lang w:val="es-ES"/>
        </w:rPr>
        <w:t>La Paz en Guatemala. En todos los idiomas “paz” es una palabra suprema y sagrada, expresa el deseo de un reino de paz y justicia; la paz y la justicia que estamos acá para reclamar y testimoniar.</w:t>
      </w:r>
    </w:p>
    <w:p w:rsidR="005761D0" w:rsidRDefault="005761D0" w:rsidP="005761D0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2968539" cy="1976717"/>
            <wp:effectExtent l="0" t="0" r="3810" b="5080"/>
            <wp:docPr id="2" name="Imagen 2" descr="El proceso de incorporación de la Unidad Revolucionaria Guatemalteca (URNG)  y la construcción de la paz en Guatemala - Real Instituto El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l proceso de incorporación de la Unidad Revolucionaria Guatemalteca (URNG)  y la construcción de la paz en Guatemala - Real Instituto Elc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86" cy="199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D0" w:rsidRPr="005761D0" w:rsidRDefault="005761D0" w:rsidP="005761D0">
      <w:pPr>
        <w:rPr>
          <w:rFonts w:ascii="Arial" w:hAnsi="Arial" w:cs="Arial"/>
          <w:sz w:val="24"/>
          <w:szCs w:val="24"/>
          <w:lang w:val="es-ES"/>
        </w:rPr>
      </w:pPr>
      <w:r w:rsidRPr="005761D0">
        <w:rPr>
          <w:rFonts w:ascii="Arial" w:hAnsi="Arial" w:cs="Arial"/>
          <w:sz w:val="24"/>
          <w:szCs w:val="24"/>
          <w:lang w:val="es-ES"/>
        </w:rPr>
        <w:t>¿Cómo fue el proceso de paz en Guatemala?</w:t>
      </w:r>
    </w:p>
    <w:p w:rsidR="005761D0" w:rsidRPr="005761D0" w:rsidRDefault="005761D0" w:rsidP="005761D0">
      <w:pPr>
        <w:rPr>
          <w:rFonts w:ascii="Arial" w:hAnsi="Arial" w:cs="Arial"/>
          <w:sz w:val="24"/>
          <w:szCs w:val="24"/>
          <w:lang w:val="es-ES"/>
        </w:rPr>
      </w:pPr>
      <w:r w:rsidRPr="005761D0">
        <w:rPr>
          <w:rFonts w:ascii="Arial" w:hAnsi="Arial" w:cs="Arial"/>
          <w:sz w:val="24"/>
          <w:szCs w:val="24"/>
          <w:lang w:val="es-ES"/>
        </w:rPr>
        <w:t xml:space="preserve">Resultado de imagen para paz en </w:t>
      </w:r>
      <w:proofErr w:type="spellStart"/>
      <w:r w:rsidRPr="005761D0">
        <w:rPr>
          <w:rFonts w:ascii="Arial" w:hAnsi="Arial" w:cs="Arial"/>
          <w:sz w:val="24"/>
          <w:szCs w:val="24"/>
          <w:lang w:val="es-ES"/>
        </w:rPr>
        <w:t>guatemala</w:t>
      </w:r>
      <w:proofErr w:type="spellEnd"/>
    </w:p>
    <w:p w:rsidR="005761D0" w:rsidRDefault="005761D0" w:rsidP="005761D0">
      <w:pPr>
        <w:rPr>
          <w:rFonts w:ascii="Arial" w:hAnsi="Arial" w:cs="Arial"/>
          <w:sz w:val="24"/>
          <w:szCs w:val="24"/>
          <w:lang w:val="es-ES"/>
        </w:rPr>
      </w:pPr>
      <w:r w:rsidRPr="005761D0">
        <w:rPr>
          <w:rFonts w:ascii="Arial" w:hAnsi="Arial" w:cs="Arial"/>
          <w:sz w:val="24"/>
          <w:szCs w:val="24"/>
          <w:lang w:val="es-ES"/>
        </w:rPr>
        <w:t>Los Acuerdos de Paz fueron suscritos por el Gobierno de Guatemala y la Unidad Revolucionaria Nacional Guatemalteca (URNG) entre 1991 y 1996. El objetivo fue alcanzar soluciones pacíficas a los principales problemas que generó el conflicto armado interno.</w:t>
      </w:r>
    </w:p>
    <w:p w:rsidR="005761D0" w:rsidRDefault="005761D0" w:rsidP="005761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Referencias para tomar un punto de vista desde la población en segundo plano </w:t>
      </w:r>
    </w:p>
    <w:p w:rsidR="005761D0" w:rsidRDefault="005761D0" w:rsidP="005761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Wikipedia</w:t>
      </w:r>
    </w:p>
    <w:p w:rsidR="005761D0" w:rsidRPr="005761D0" w:rsidRDefault="005761D0" w:rsidP="005761D0">
      <w:pPr>
        <w:jc w:val="center"/>
        <w:rPr>
          <w:rFonts w:ascii="Arial" w:hAnsi="Arial" w:cs="Arial"/>
          <w:sz w:val="24"/>
          <w:szCs w:val="24"/>
          <w:lang w:val="es-ES"/>
        </w:rPr>
      </w:pPr>
      <w:bookmarkStart w:id="0" w:name="_GoBack"/>
      <w:r>
        <w:rPr>
          <w:noProof/>
        </w:rPr>
        <w:drawing>
          <wp:inline distT="0" distB="0" distL="0" distR="0">
            <wp:extent cx="3063177" cy="2393576"/>
            <wp:effectExtent l="0" t="0" r="4445" b="6985"/>
            <wp:docPr id="4" name="Imagen 4" descr="Anteced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ntecede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898" cy="240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61D0" w:rsidRPr="005761D0" w:rsidSect="005761D0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D0"/>
    <w:rsid w:val="005761D0"/>
    <w:rsid w:val="008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FE1F"/>
  <w15:chartTrackingRefBased/>
  <w15:docId w15:val="{F886D956-5CBB-428D-A883-CC7D0B83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37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3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3744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8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9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0299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4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6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4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1344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Hurtarte Carvajal</dc:creator>
  <cp:keywords/>
  <dc:description/>
  <cp:lastModifiedBy>Hurtarte Carvajal</cp:lastModifiedBy>
  <cp:revision>1</cp:revision>
  <dcterms:created xsi:type="dcterms:W3CDTF">2022-03-16T05:48:00Z</dcterms:created>
  <dcterms:modified xsi:type="dcterms:W3CDTF">2022-03-16T05:51:00Z</dcterms:modified>
</cp:coreProperties>
</file>