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11321581"/>
        <w:docPartObj>
          <w:docPartGallery w:val="Cover Pages"/>
          <w:docPartUnique/>
        </w:docPartObj>
      </w:sdtPr>
      <w:sdtContent>
        <w:p w:rsidR="00D40AFA" w:rsidRDefault="00D40AFA">
          <w:r>
            <w:rPr>
              <w:noProof/>
              <w:color w:val="FFFFFF" w:themeColor="background1"/>
              <w:lang w:eastAsia="es-GT"/>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6858000" cy="9144000"/>
                    <wp:effectExtent l="0" t="0" r="2540" b="635"/>
                    <wp:wrapNone/>
                    <wp:docPr id="11" name="Grupo 11"/>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s:wsp>
                            <wps:cNvPr id="33" name="Rectángulo 33"/>
                            <wps:cNvSpPr/>
                            <wps:spPr>
                              <a:xfrm>
                                <a:off x="228600" y="0"/>
                                <a:ext cx="6629400" cy="9144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eastAsiaTheme="majorEastAsia" w:hAnsiTheme="majorHAnsi" w:cstheme="majorBidi"/>
                                      <w:color w:val="FFFFFF" w:themeColor="background1"/>
                                      <w:sz w:val="84"/>
                                      <w:szCs w:val="84"/>
                                    </w:rPr>
                                    <w:alias w:val="Título"/>
                                    <w:tag w:val=""/>
                                    <w:id w:val="-960264625"/>
                                    <w:dataBinding w:prefixMappings="xmlns:ns0='http://purl.org/dc/elements/1.1/' xmlns:ns1='http://schemas.openxmlformats.org/package/2006/metadata/core-properties' " w:xpath="/ns1:coreProperties[1]/ns0:title[1]" w:storeItemID="{6C3C8BC8-F283-45AE-878A-BAB7291924A1}"/>
                                    <w:text/>
                                  </w:sdtPr>
                                  <w:sdtContent>
                                    <w:p w:rsidR="006538EC" w:rsidRDefault="006538EC">
                                      <w:pPr>
                                        <w:pStyle w:val="Sinespaciado"/>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Kimberly</w:t>
                                      </w:r>
                                    </w:p>
                                  </w:sdtContent>
                                </w:sdt>
                                <w:sdt>
                                  <w:sdtPr>
                                    <w:rPr>
                                      <w:color w:val="FFFFFF" w:themeColor="background1"/>
                                      <w:sz w:val="28"/>
                                      <w:szCs w:val="28"/>
                                    </w:rPr>
                                    <w:alias w:val="Subtítulo"/>
                                    <w:tag w:val=""/>
                                    <w:id w:val="1611937615"/>
                                    <w:dataBinding w:prefixMappings="xmlns:ns0='http://purl.org/dc/elements/1.1/' xmlns:ns1='http://schemas.openxmlformats.org/package/2006/metadata/core-properties' " w:xpath="/ns1:coreProperties[1]/ns0:subject[1]" w:storeItemID="{6C3C8BC8-F283-45AE-878A-BAB7291924A1}"/>
                                    <w:text/>
                                  </w:sdtPr>
                                  <w:sdtContent>
                                    <w:p w:rsidR="006538EC" w:rsidRDefault="006538EC">
                                      <w:pPr>
                                        <w:pStyle w:val="Sinespaciado"/>
                                        <w:rPr>
                                          <w:color w:val="FFFFFF" w:themeColor="background1"/>
                                          <w:sz w:val="28"/>
                                          <w:szCs w:val="28"/>
                                        </w:rPr>
                                      </w:pPr>
                                      <w:proofErr w:type="spellStart"/>
                                      <w:r>
                                        <w:rPr>
                                          <w:color w:val="FFFFFF" w:themeColor="background1"/>
                                          <w:sz w:val="28"/>
                                          <w:szCs w:val="28"/>
                                        </w:rPr>
                                        <w:t>Etica</w:t>
                                      </w:r>
                                      <w:proofErr w:type="spellEnd"/>
                                    </w:p>
                                  </w:sdtContent>
                                </w:sdt>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wps:wsp>
                            <wps:cNvPr id="34" name="Rectángulo 34"/>
                            <wps:cNvSpPr/>
                            <wps:spPr>
                              <a:xfrm>
                                <a:off x="0" y="0"/>
                                <a:ext cx="228600" cy="9144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upo 11" o:spid="_x0000_s1026" style="position:absolute;margin-left:0;margin-top:0;width:540pt;height:10in;z-index:251659264;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BTUQMAAAELAAAOAAAAZHJzL2Uyb0RvYy54bWzsVt1O2zAUvp+0d7B8P9KW0pWIFFUw0CQG&#10;CJi4dh2nieTYnu007d5mz7IX2/HJD6N0m8aEtovdpD72+f18zlcfHa9LSVbCukKrhA73BpQIxXVa&#10;qGVCP96dvZlS4jxTKZNaiYRuhKPHs9evjmoTi5HOtUyFJeBEubg2Cc29N3EUOZ6Lkrk9bYSCw0zb&#10;knkQ7TJKLavBeymj0WAwiWptU2M1F87B7mlzSGfoP8sE91dZ5oQnMqGQm8evxe8ifKPZEYuXlpm8&#10;4G0a7BlZlKxQELR3dco8I5UtnrgqC26105nf47qMdJYVXGANUM1wsFXNudWVwVqWcb00PUwA7RZO&#10;z3bLL1fXlhQp3N2QEsVKuKNzWxlNQAZwarOMQefcmltzbduNZSOFeteZLcMvVELWCOumh1WsPeGw&#10;OZkeTAcDQJ/D2eFwPA4CAs9zuJ0ndjx/9wvLqAschfz6dGoDTeQecHJ/htNtzoxA+F3AoMVpf7/D&#10;6Qa66+sXtaykJrCL4KBmD5WLHaC2A6fRaDoJiOwAazI6BICegNWXzGJjnT8XuiRhkVALaWDvsdWF&#10;85AFqHYqIbTTskjPCilRCIMlTqQlKwYj4dd4y2DxSEuqoKt0sGochh0AuysIV34jRdCT6kZk0ENw&#10;1SNMBKf3IQjjXCg/bI5yloom9gG0AfZBiN6lhdmjw+A5g/i979ZBp9k46Xw3Wbb6wVTg8PfGg58l&#10;1hj3FhhZK98bl4XSdpcDCVW1kRv9DqQGmoCSXy/WoBKWC51uoImsbljIGX5WwA1eMOevmQXagVsH&#10;KvVX8MmkrhOq2xUlubafd+0HfehyOKWkBhpLqPtUMSsoke8V9P/44C3QJBAfSs3wUWIfSQuURpOD&#10;4dsJqKqqPNHQG8AHkCIuYdd62S0zq8t7oN15CA1HTHFIIKGLbnniG4YF2uZiPkcloDvD/IW6NTy4&#10;DhiHJr1b3zNr2k72wBiXuhs7Fm81dKMbLJWeV15nBXb7A7Qt+kABDeAvzwXjnVww/i0uAASf0kBH&#10;EFuU+XIsEGCVVflBp1vTiduBppEwfjy0/wnkZQjkb7AG8kRHGkghjziDkoYy2pNnEwb39l+iDHxM&#10;wDsL/4PaN2F4yH0vI8U8vFxn3wAAAP//AwBQSwMEFAAGAAgAAAAhAJD4gQvaAAAABwEAAA8AAABk&#10;cnMvZG93bnJldi54bWxMj0FPwzAMhe9I/IfISNxYwjRNU2k6oUnjBIetu3DzEtNWa5yqybby7/G4&#10;wMV6T896/lyup9CrC42pi2zheWZAEbvoO24sHOrt0wpUysge+8hk4ZsSrKv7uxILH6+8o8s+N0pK&#10;OBVooc15KLROrqWAaRYHYsm+4hgwix0b7Ue8Snno9dyYpQ7YsVxocaBNS+60PwcLp91Hos22bg4u&#10;uG45vb/NP+tg7ePD9PoCKtOU/5bhhi/oUAnTMZ7ZJ9VbkEfy77xlZmXEH0UtFqJ0Ver//NUPAAAA&#10;//8DAFBLAQItABQABgAIAAAAIQC2gziS/gAAAOEBAAATAAAAAAAAAAAAAAAAAAAAAABbQ29udGVu&#10;dF9UeXBlc10ueG1sUEsBAi0AFAAGAAgAAAAhADj9If/WAAAAlAEAAAsAAAAAAAAAAAAAAAAALwEA&#10;AF9yZWxzLy5yZWxzUEsBAi0AFAAGAAgAAAAhADOtsFNRAwAAAQsAAA4AAAAAAAAAAAAAAAAALgIA&#10;AGRycy9lMm9Eb2MueG1sUEsBAi0AFAAGAAgAAAAhAJD4gQvaAAAABwEAAA8AAAAAAAAAAAAAAAAA&#10;qwUAAGRycy9kb3ducmV2LnhtbFBLBQYAAAAABAAEAPMAAACyBgAAAAA=&#10;">
                    <v:rect id="Rectángulo 33" o:spid="_x0000_s1027" style="position:absolute;left:2286;width:66294;height:914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HyFwwAAANsAAAAPAAAAZHJzL2Rvd25yZXYueG1sRI9Pi8Iw&#10;FMTvgt8hPGFvmqoopdtURBE8LIh/8Pxs3rbdbV5KE2v3228EweMwM79h0lVvatFR6yrLCqaTCARx&#10;bnXFhYLLeTeOQTiPrLG2TAr+yMEqGw5STLR98JG6ky9EgLBLUEHpfZNI6fKSDLqJbYiD921bgz7I&#10;tpC6xUeAm1rOomgpDVYcFkpsaFNS/nu6GwV9vO0W3F3vx/XtwGa7+7r95LFSH6N+/QnCU+/f4Vd7&#10;rxXM5/D8En6AzP4BAAD//wMAUEsBAi0AFAAGAAgAAAAhANvh9svuAAAAhQEAABMAAAAAAAAAAAAA&#10;AAAAAAAAAFtDb250ZW50X1R5cGVzXS54bWxQSwECLQAUAAYACAAAACEAWvQsW78AAAAVAQAACwAA&#10;AAAAAAAAAAAAAAAfAQAAX3JlbHMvLnJlbHNQSwECLQAUAAYACAAAACEAOJh8hcMAAADbAAAADwAA&#10;AAAAAAAAAAAAAAAHAgAAZHJzL2Rvd25yZXYueG1sUEsFBgAAAAADAAMAtwAAAPcCAAAAAA==&#10;" fillcolor="black [3213]" stroked="f" strokeweight="1pt">
                      <v:textbox inset="36pt,1in,1in,208.8pt">
                        <w:txbxContent>
                          <w:sdt>
                            <w:sdtPr>
                              <w:rPr>
                                <w:rFonts w:asciiTheme="majorHAnsi" w:eastAsiaTheme="majorEastAsia" w:hAnsiTheme="majorHAnsi" w:cstheme="majorBidi"/>
                                <w:color w:val="FFFFFF" w:themeColor="background1"/>
                                <w:sz w:val="84"/>
                                <w:szCs w:val="84"/>
                              </w:rPr>
                              <w:alias w:val="Título"/>
                              <w:tag w:val=""/>
                              <w:id w:val="-960264625"/>
                              <w:dataBinding w:prefixMappings="xmlns:ns0='http://purl.org/dc/elements/1.1/' xmlns:ns1='http://schemas.openxmlformats.org/package/2006/metadata/core-properties' " w:xpath="/ns1:coreProperties[1]/ns0:title[1]" w:storeItemID="{6C3C8BC8-F283-45AE-878A-BAB7291924A1}"/>
                              <w:text/>
                            </w:sdtPr>
                            <w:sdtContent>
                              <w:p w:rsidR="006538EC" w:rsidRDefault="006538EC">
                                <w:pPr>
                                  <w:pStyle w:val="Sinespaciado"/>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Kimberly</w:t>
                                </w:r>
                              </w:p>
                            </w:sdtContent>
                          </w:sdt>
                          <w:sdt>
                            <w:sdtPr>
                              <w:rPr>
                                <w:color w:val="FFFFFF" w:themeColor="background1"/>
                                <w:sz w:val="28"/>
                                <w:szCs w:val="28"/>
                              </w:rPr>
                              <w:alias w:val="Subtítulo"/>
                              <w:tag w:val=""/>
                              <w:id w:val="1611937615"/>
                              <w:dataBinding w:prefixMappings="xmlns:ns0='http://purl.org/dc/elements/1.1/' xmlns:ns1='http://schemas.openxmlformats.org/package/2006/metadata/core-properties' " w:xpath="/ns1:coreProperties[1]/ns0:subject[1]" w:storeItemID="{6C3C8BC8-F283-45AE-878A-BAB7291924A1}"/>
                              <w:text/>
                            </w:sdtPr>
                            <w:sdtContent>
                              <w:p w:rsidR="006538EC" w:rsidRDefault="006538EC">
                                <w:pPr>
                                  <w:pStyle w:val="Sinespaciado"/>
                                  <w:rPr>
                                    <w:color w:val="FFFFFF" w:themeColor="background1"/>
                                    <w:sz w:val="28"/>
                                    <w:szCs w:val="28"/>
                                  </w:rPr>
                                </w:pPr>
                                <w:proofErr w:type="spellStart"/>
                                <w:r>
                                  <w:rPr>
                                    <w:color w:val="FFFFFF" w:themeColor="background1"/>
                                    <w:sz w:val="28"/>
                                    <w:szCs w:val="28"/>
                                  </w:rPr>
                                  <w:t>Etica</w:t>
                                </w:r>
                                <w:proofErr w:type="spellEnd"/>
                              </w:p>
                            </w:sdtContent>
                          </w:sdt>
                        </w:txbxContent>
                      </v:textbox>
                    </v:rect>
                    <v:rect id="Rectángulo 34" o:spid="_x0000_s1028"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UexAAAANsAAAAPAAAAZHJzL2Rvd25yZXYueG1sRI9Ba8JA&#10;FITvhf6H5RV6Ed1Yi0jqKhpQBCloFOnxkX0mwezbmF1N/PfdgtDjMDPfMNN5Zypxp8aVlhUMBxEI&#10;4szqknMFx8OqPwHhPLLGyjIpeJCD+ez1ZYqxti3v6Z76XAQIuxgVFN7XsZQuK8igG9iaOHhn2xj0&#10;QTa51A22AW4q+RFFY2mw5LBQYE1JQdklvRkFvZ/TNll6/X25JjWd7W7dLlOj1Ptbt/gC4anz/+Fn&#10;e6MVjD7h70v4AXL2CwAA//8DAFBLAQItABQABgAIAAAAIQDb4fbL7gAAAIUBAAATAAAAAAAAAAAA&#10;AAAAAAAAAABbQ29udGVudF9UeXBlc10ueG1sUEsBAi0AFAAGAAgAAAAhAFr0LFu/AAAAFQEAAAsA&#10;AAAAAAAAAAAAAAAAHwEAAF9yZWxzLy5yZWxzUEsBAi0AFAAGAAgAAAAhAKt7lR7EAAAA2wAAAA8A&#10;AAAAAAAAAAAAAAAABwIAAGRycy9kb3ducmV2LnhtbFBLBQYAAAAAAwADALcAAAD4AgAAAAA=&#10;" fillcolor="gray [1629]" stroked="f" strokeweight="1pt"/>
                    <w10:wrap anchorx="page" anchory="page"/>
                  </v:group>
                </w:pict>
              </mc:Fallback>
            </mc:AlternateContent>
          </w:r>
          <w:r>
            <w:br w:type="page"/>
          </w:r>
        </w:p>
      </w:sdtContent>
    </w:sdt>
    <w:p w:rsidR="0088439C" w:rsidRDefault="0088439C" w:rsidP="007D1D83">
      <w:pPr>
        <w:jc w:val="both"/>
        <w:rPr>
          <w:rFonts w:ascii="Arial" w:hAnsi="Arial" w:cs="Arial"/>
          <w:color w:val="3B3838" w:themeColor="background2" w:themeShade="40"/>
          <w:sz w:val="32"/>
          <w:szCs w:val="32"/>
        </w:rPr>
      </w:pPr>
      <w:r>
        <w:rPr>
          <w:rFonts w:ascii="Arial" w:hAnsi="Arial" w:cs="Arial"/>
          <w:color w:val="3B3838" w:themeColor="background2" w:themeShade="40"/>
          <w:sz w:val="32"/>
          <w:szCs w:val="32"/>
        </w:rPr>
        <w:lastRenderedPageBreak/>
        <w:t>¿Qué es la Vocación Social?</w:t>
      </w:r>
    </w:p>
    <w:p w:rsidR="0088439C" w:rsidRPr="0088439C" w:rsidRDefault="00D40AFA" w:rsidP="007D1D83">
      <w:pPr>
        <w:jc w:val="both"/>
        <w:rPr>
          <w:rFonts w:ascii="Arial" w:hAnsi="Arial" w:cs="Arial"/>
          <w:color w:val="3B3838" w:themeColor="background2" w:themeShade="40"/>
          <w:sz w:val="32"/>
          <w:szCs w:val="32"/>
        </w:rPr>
      </w:pPr>
      <w:r w:rsidRPr="0088439C">
        <w:rPr>
          <w:rFonts w:ascii="Arial" w:hAnsi="Arial" w:cs="Arial"/>
          <w:color w:val="3B3838" w:themeColor="background2" w:themeShade="40"/>
          <w:sz w:val="32"/>
          <w:szCs w:val="32"/>
        </w:rPr>
        <w:t xml:space="preserve">La vocación social es una de las cosas que todo el mundo </w:t>
      </w:r>
      <w:r w:rsidR="0088439C" w:rsidRPr="0088439C">
        <w:rPr>
          <w:rFonts w:ascii="Arial" w:hAnsi="Arial" w:cs="Arial"/>
          <w:color w:val="3B3838" w:themeColor="background2" w:themeShade="40"/>
          <w:sz w:val="32"/>
          <w:szCs w:val="32"/>
        </w:rPr>
        <w:t>debería</w:t>
      </w:r>
      <w:r w:rsidRPr="0088439C">
        <w:rPr>
          <w:rFonts w:ascii="Arial" w:hAnsi="Arial" w:cs="Arial"/>
          <w:color w:val="3B3838" w:themeColor="background2" w:themeShade="40"/>
          <w:sz w:val="32"/>
          <w:szCs w:val="32"/>
        </w:rPr>
        <w:t xml:space="preserve"> tener la </w:t>
      </w:r>
      <w:r w:rsidR="0088439C" w:rsidRPr="0088439C">
        <w:rPr>
          <w:rFonts w:ascii="Arial" w:hAnsi="Arial" w:cs="Arial"/>
          <w:color w:val="3B3838" w:themeColor="background2" w:themeShade="40"/>
          <w:sz w:val="32"/>
          <w:szCs w:val="32"/>
        </w:rPr>
        <w:t>encuenta</w:t>
      </w:r>
      <w:r w:rsidRPr="0088439C">
        <w:rPr>
          <w:rFonts w:ascii="Arial" w:hAnsi="Arial" w:cs="Arial"/>
          <w:color w:val="3B3838" w:themeColor="background2" w:themeShade="40"/>
          <w:sz w:val="32"/>
          <w:szCs w:val="32"/>
        </w:rPr>
        <w:t xml:space="preserve"> </w:t>
      </w:r>
      <w:r w:rsidR="0088439C" w:rsidRPr="0088439C">
        <w:rPr>
          <w:rFonts w:ascii="Arial" w:hAnsi="Arial" w:cs="Arial"/>
          <w:color w:val="3B3838" w:themeColor="background2" w:themeShade="40"/>
          <w:sz w:val="32"/>
          <w:szCs w:val="32"/>
        </w:rPr>
        <w:t>Cuando alguien tiene el convencimiento y la pasión por ejercer una actividad </w:t>
      </w:r>
      <w:hyperlink r:id="rId4" w:tooltip="profesional" w:history="1">
        <w:r w:rsidR="0088439C" w:rsidRPr="0088439C">
          <w:rPr>
            <w:rFonts w:ascii="Arial" w:hAnsi="Arial" w:cs="Arial"/>
            <w:bCs/>
            <w:color w:val="3B3838" w:themeColor="background2" w:themeShade="40"/>
            <w:sz w:val="32"/>
            <w:szCs w:val="32"/>
            <w:shd w:val="clear" w:color="auto" w:fill="F4F2EC"/>
          </w:rPr>
          <w:t>profesional</w:t>
        </w:r>
      </w:hyperlink>
      <w:r w:rsidR="0088439C" w:rsidRPr="0088439C">
        <w:rPr>
          <w:rFonts w:ascii="Arial" w:hAnsi="Arial" w:cs="Arial"/>
          <w:color w:val="3B3838" w:themeColor="background2" w:themeShade="40"/>
          <w:sz w:val="32"/>
          <w:szCs w:val="32"/>
        </w:rPr>
        <w:t> se dice que tiene vocación. Por otra parte, la idea de servicio en un sentido general se refiere a la acción de servir, es decir, mantener una </w:t>
      </w:r>
      <w:hyperlink r:id="rId5" w:tooltip="actitud" w:history="1">
        <w:r w:rsidR="0088439C" w:rsidRPr="0088439C">
          <w:rPr>
            <w:rFonts w:ascii="Arial" w:hAnsi="Arial" w:cs="Arial"/>
            <w:bCs/>
            <w:color w:val="3B3838" w:themeColor="background2" w:themeShade="40"/>
            <w:sz w:val="32"/>
            <w:szCs w:val="32"/>
            <w:shd w:val="clear" w:color="auto" w:fill="F4F2EC"/>
          </w:rPr>
          <w:t>actitud</w:t>
        </w:r>
      </w:hyperlink>
      <w:r w:rsidR="0088439C" w:rsidRPr="0088439C">
        <w:rPr>
          <w:rFonts w:ascii="Arial" w:hAnsi="Arial" w:cs="Arial"/>
          <w:color w:val="3B3838" w:themeColor="background2" w:themeShade="40"/>
          <w:sz w:val="32"/>
          <w:szCs w:val="32"/>
        </w:rPr>
        <w:t> de </w:t>
      </w:r>
      <w:hyperlink r:id="rId6" w:tooltip="empatía" w:history="1">
        <w:r w:rsidR="0088439C" w:rsidRPr="0088439C">
          <w:rPr>
            <w:rFonts w:ascii="Arial" w:hAnsi="Arial" w:cs="Arial"/>
            <w:bCs/>
            <w:color w:val="3B3838" w:themeColor="background2" w:themeShade="40"/>
            <w:sz w:val="32"/>
            <w:szCs w:val="32"/>
            <w:shd w:val="clear" w:color="auto" w:fill="F4F2EC"/>
          </w:rPr>
          <w:t>empatía</w:t>
        </w:r>
      </w:hyperlink>
      <w:r w:rsidR="0088439C" w:rsidRPr="0088439C">
        <w:rPr>
          <w:rFonts w:ascii="Arial" w:hAnsi="Arial" w:cs="Arial"/>
          <w:color w:val="3B3838" w:themeColor="background2" w:themeShade="40"/>
          <w:sz w:val="32"/>
          <w:szCs w:val="32"/>
        </w:rPr>
        <w:t> hacia los demás. Consecuentemente, el concepto de vocación de servicio se refiere a la inclinación profesional orientada a satisfacer las necesidades ajenas.</w:t>
      </w:r>
    </w:p>
    <w:p w:rsidR="0088439C" w:rsidRDefault="0088439C" w:rsidP="007D1D83">
      <w:pPr>
        <w:jc w:val="both"/>
        <w:rPr>
          <w:rFonts w:ascii="Arial" w:hAnsi="Arial" w:cs="Arial"/>
          <w:color w:val="3B3838" w:themeColor="background2" w:themeShade="40"/>
          <w:sz w:val="32"/>
          <w:szCs w:val="32"/>
        </w:rPr>
      </w:pPr>
      <w:r w:rsidRPr="0088439C">
        <w:rPr>
          <w:rFonts w:ascii="Arial" w:hAnsi="Arial" w:cs="Arial"/>
          <w:color w:val="3B3838" w:themeColor="background2" w:themeShade="40"/>
          <w:sz w:val="32"/>
          <w:szCs w:val="32"/>
        </w:rPr>
        <w:t>Se trata de un concepto aplicable a cualquier actividad u </w:t>
      </w:r>
      <w:hyperlink r:id="rId7" w:tooltip="oficio" w:history="1">
        <w:r w:rsidRPr="0088439C">
          <w:rPr>
            <w:rFonts w:ascii="Arial" w:hAnsi="Arial" w:cs="Arial"/>
            <w:bCs/>
            <w:color w:val="3B3838" w:themeColor="background2" w:themeShade="40"/>
            <w:sz w:val="32"/>
            <w:szCs w:val="32"/>
            <w:shd w:val="clear" w:color="auto" w:fill="F4F2EC"/>
          </w:rPr>
          <w:t>oficio</w:t>
        </w:r>
      </w:hyperlink>
      <w:r w:rsidRPr="0088439C">
        <w:rPr>
          <w:rFonts w:ascii="Arial" w:hAnsi="Arial" w:cs="Arial"/>
          <w:color w:val="3B3838" w:themeColor="background2" w:themeShade="40"/>
          <w:sz w:val="32"/>
          <w:szCs w:val="32"/>
        </w:rPr>
        <w:t>. Así, un médico, un recepcionista, un peluquero o un funcionario público pueden considerar que su quehacer profesional está guiado por la vocación de servicio. Esto implica que su </w:t>
      </w:r>
      <w:hyperlink r:id="rId8" w:tooltip="motivación" w:history="1">
        <w:r w:rsidRPr="0088439C">
          <w:rPr>
            <w:rFonts w:ascii="Arial" w:hAnsi="Arial" w:cs="Arial"/>
            <w:bCs/>
            <w:color w:val="3B3838" w:themeColor="background2" w:themeShade="40"/>
            <w:sz w:val="32"/>
            <w:szCs w:val="32"/>
            <w:shd w:val="clear" w:color="auto" w:fill="F4F2EC"/>
          </w:rPr>
          <w:t>motivación</w:t>
        </w:r>
      </w:hyperlink>
      <w:r w:rsidRPr="0088439C">
        <w:rPr>
          <w:rFonts w:ascii="Arial" w:hAnsi="Arial" w:cs="Arial"/>
          <w:color w:val="3B3838" w:themeColor="background2" w:themeShade="40"/>
          <w:sz w:val="32"/>
          <w:szCs w:val="32"/>
        </w:rPr>
        <w:t> se basa en la satisfacción de sus clientes, en atenderles amablemente y de manera honesta y, en definitiva, en el ejercicio de su profesión con criterios profesionales y, al mismo tiempo, éticos. es la inclinación a cualquier </w:t>
      </w:r>
      <w:hyperlink r:id="rId9" w:history="1">
        <w:r w:rsidRPr="0088439C">
          <w:rPr>
            <w:rFonts w:ascii="Arial" w:hAnsi="Arial" w:cs="Arial"/>
            <w:bCs/>
            <w:color w:val="3B3838" w:themeColor="background2" w:themeShade="40"/>
            <w:sz w:val="32"/>
            <w:szCs w:val="32"/>
            <w:bdr w:val="none" w:sz="0" w:space="0" w:color="auto" w:frame="1"/>
          </w:rPr>
          <w:t>estado</w:t>
        </w:r>
      </w:hyperlink>
      <w:r w:rsidRPr="0088439C">
        <w:rPr>
          <w:rFonts w:ascii="Arial" w:hAnsi="Arial" w:cs="Arial"/>
          <w:color w:val="3B3838" w:themeColor="background2" w:themeShade="40"/>
          <w:sz w:val="32"/>
          <w:szCs w:val="32"/>
        </w:rPr>
        <w:t>, </w:t>
      </w:r>
      <w:r w:rsidRPr="0088439C">
        <w:rPr>
          <w:rFonts w:ascii="Arial" w:hAnsi="Arial" w:cs="Arial"/>
          <w:bCs/>
          <w:color w:val="3B3838" w:themeColor="background2" w:themeShade="40"/>
          <w:sz w:val="32"/>
          <w:szCs w:val="32"/>
          <w:bdr w:val="none" w:sz="0" w:space="0" w:color="auto" w:frame="1"/>
        </w:rPr>
        <w:t>carrera</w:t>
      </w:r>
      <w:r w:rsidRPr="0088439C">
        <w:rPr>
          <w:rFonts w:ascii="Arial" w:hAnsi="Arial" w:cs="Arial"/>
          <w:color w:val="3B3838" w:themeColor="background2" w:themeShade="40"/>
          <w:sz w:val="32"/>
          <w:szCs w:val="32"/>
        </w:rPr>
        <w:t> o </w:t>
      </w:r>
      <w:r w:rsidRPr="0088439C">
        <w:rPr>
          <w:rFonts w:ascii="Arial" w:hAnsi="Arial" w:cs="Arial"/>
          <w:bCs/>
          <w:color w:val="3B3838" w:themeColor="background2" w:themeShade="40"/>
          <w:sz w:val="32"/>
          <w:szCs w:val="32"/>
          <w:bdr w:val="none" w:sz="0" w:space="0" w:color="auto" w:frame="1"/>
        </w:rPr>
        <w:t>profesión</w:t>
      </w:r>
      <w:r w:rsidRPr="0088439C">
        <w:rPr>
          <w:rFonts w:ascii="Arial" w:hAnsi="Arial" w:cs="Arial"/>
          <w:color w:val="3B3838" w:themeColor="background2" w:themeShade="40"/>
          <w:sz w:val="32"/>
          <w:szCs w:val="32"/>
        </w:rPr>
        <w:t>. El término proviene del latín </w:t>
      </w:r>
      <w:proofErr w:type="spellStart"/>
      <w:r w:rsidRPr="0088439C">
        <w:rPr>
          <w:rFonts w:ascii="Arial" w:hAnsi="Arial" w:cs="Arial"/>
          <w:i/>
          <w:iCs/>
          <w:color w:val="3B3838" w:themeColor="background2" w:themeShade="40"/>
          <w:sz w:val="32"/>
          <w:szCs w:val="32"/>
          <w:bdr w:val="none" w:sz="0" w:space="0" w:color="auto" w:frame="1"/>
        </w:rPr>
        <w:t>vocatio</w:t>
      </w:r>
      <w:proofErr w:type="spellEnd"/>
      <w:r w:rsidRPr="0088439C">
        <w:rPr>
          <w:rFonts w:ascii="Arial" w:hAnsi="Arial" w:cs="Arial"/>
          <w:color w:val="3B3838" w:themeColor="background2" w:themeShade="40"/>
          <w:sz w:val="32"/>
          <w:szCs w:val="32"/>
        </w:rPr>
        <w:t> y, para los religiosos, es la </w:t>
      </w:r>
      <w:r w:rsidRPr="0088439C">
        <w:rPr>
          <w:rFonts w:ascii="Arial" w:hAnsi="Arial" w:cs="Arial"/>
          <w:bCs/>
          <w:color w:val="3B3838" w:themeColor="background2" w:themeShade="40"/>
          <w:sz w:val="32"/>
          <w:szCs w:val="32"/>
          <w:bdr w:val="none" w:sz="0" w:space="0" w:color="auto" w:frame="1"/>
        </w:rPr>
        <w:t>inspiración con que Dios llama a algún estado</w:t>
      </w:r>
      <w:r w:rsidRPr="0088439C">
        <w:rPr>
          <w:rFonts w:ascii="Arial" w:hAnsi="Arial" w:cs="Arial"/>
          <w:color w:val="3B3838" w:themeColor="background2" w:themeShade="40"/>
          <w:sz w:val="32"/>
          <w:szCs w:val="32"/>
        </w:rPr>
        <w:t>. Por eso el concepto también se utiliza como sinónimo de llamamiento o convocación.</w:t>
      </w:r>
    </w:p>
    <w:p w:rsidR="007D1D83" w:rsidRDefault="007D1D83" w:rsidP="007D1D83">
      <w:pPr>
        <w:jc w:val="both"/>
        <w:rPr>
          <w:rFonts w:ascii="Arial" w:hAnsi="Arial" w:cs="Arial"/>
          <w:color w:val="3B3838" w:themeColor="background2" w:themeShade="40"/>
          <w:sz w:val="32"/>
          <w:szCs w:val="32"/>
        </w:rPr>
      </w:pPr>
    </w:p>
    <w:p w:rsidR="007D1D83" w:rsidRDefault="007D1D83" w:rsidP="007D1D83">
      <w:pPr>
        <w:jc w:val="both"/>
        <w:rPr>
          <w:rFonts w:ascii="Arial" w:hAnsi="Arial" w:cs="Arial"/>
          <w:color w:val="3B3838" w:themeColor="background2" w:themeShade="40"/>
          <w:sz w:val="32"/>
          <w:szCs w:val="32"/>
        </w:rPr>
      </w:pPr>
    </w:p>
    <w:p w:rsidR="007D1D83" w:rsidRDefault="007D1D83" w:rsidP="007D1D83">
      <w:pPr>
        <w:jc w:val="both"/>
        <w:rPr>
          <w:rFonts w:ascii="Arial" w:hAnsi="Arial" w:cs="Arial"/>
          <w:color w:val="3B3838" w:themeColor="background2" w:themeShade="40"/>
          <w:sz w:val="32"/>
          <w:szCs w:val="32"/>
        </w:rPr>
      </w:pPr>
    </w:p>
    <w:p w:rsidR="007D1D83" w:rsidRDefault="007D1D83" w:rsidP="007D1D83">
      <w:pPr>
        <w:jc w:val="both"/>
        <w:rPr>
          <w:rFonts w:ascii="Arial" w:hAnsi="Arial" w:cs="Arial"/>
          <w:color w:val="3B3838" w:themeColor="background2" w:themeShade="40"/>
          <w:sz w:val="32"/>
          <w:szCs w:val="32"/>
        </w:rPr>
      </w:pPr>
    </w:p>
    <w:p w:rsidR="007D1D83" w:rsidRDefault="007D1D83" w:rsidP="007D1D83">
      <w:pPr>
        <w:jc w:val="both"/>
        <w:rPr>
          <w:rFonts w:ascii="Arial" w:hAnsi="Arial" w:cs="Arial"/>
          <w:color w:val="3B3838" w:themeColor="background2" w:themeShade="40"/>
          <w:sz w:val="32"/>
          <w:szCs w:val="32"/>
        </w:rPr>
      </w:pPr>
    </w:p>
    <w:p w:rsidR="007D1D83" w:rsidRDefault="007D1D83" w:rsidP="007D1D83">
      <w:pPr>
        <w:jc w:val="both"/>
        <w:rPr>
          <w:rFonts w:ascii="Arial" w:hAnsi="Arial" w:cs="Arial"/>
          <w:color w:val="3B3838" w:themeColor="background2" w:themeShade="40"/>
          <w:sz w:val="32"/>
          <w:szCs w:val="32"/>
        </w:rPr>
      </w:pPr>
    </w:p>
    <w:p w:rsidR="007D1D83" w:rsidRDefault="007D1D83" w:rsidP="007D1D83">
      <w:pPr>
        <w:jc w:val="both"/>
        <w:rPr>
          <w:rFonts w:ascii="Arial" w:hAnsi="Arial" w:cs="Arial"/>
          <w:color w:val="3B3838" w:themeColor="background2" w:themeShade="40"/>
          <w:sz w:val="32"/>
          <w:szCs w:val="32"/>
        </w:rPr>
      </w:pPr>
    </w:p>
    <w:p w:rsidR="007D1D83" w:rsidRDefault="007D1D83" w:rsidP="007D1D83">
      <w:pPr>
        <w:jc w:val="both"/>
        <w:rPr>
          <w:rFonts w:ascii="Arial" w:hAnsi="Arial" w:cs="Arial"/>
          <w:color w:val="3B3838" w:themeColor="background2" w:themeShade="40"/>
          <w:sz w:val="32"/>
          <w:szCs w:val="32"/>
        </w:rPr>
      </w:pPr>
      <w:r>
        <w:rPr>
          <w:rFonts w:ascii="Arial" w:hAnsi="Arial" w:cs="Arial"/>
          <w:color w:val="3B3838" w:themeColor="background2" w:themeShade="40"/>
          <w:sz w:val="32"/>
          <w:szCs w:val="32"/>
        </w:rPr>
        <w:lastRenderedPageBreak/>
        <w:t>¿Qué es deliberación?</w:t>
      </w:r>
    </w:p>
    <w:p w:rsidR="00AE458F" w:rsidRPr="00AE458F" w:rsidRDefault="007D1D83" w:rsidP="00AE458F">
      <w:pPr>
        <w:rPr>
          <w:rFonts w:ascii="Arial" w:hAnsi="Arial" w:cs="Arial"/>
          <w:color w:val="3B3838" w:themeColor="background2" w:themeShade="40"/>
          <w:sz w:val="32"/>
          <w:szCs w:val="32"/>
        </w:rPr>
      </w:pPr>
      <w:r>
        <w:rPr>
          <w:color w:val="3B3838" w:themeColor="background2" w:themeShade="40"/>
          <w:sz w:val="32"/>
          <w:szCs w:val="32"/>
        </w:rPr>
        <w:t xml:space="preserve">Es una forma por el cual se toman decisiones también llamado deliberación. Como se podría decir que al tomar decisiones requiere de no solo pensar por el bien de uno sino también el bien de nuestro país la palabra deliberación es muy usada para poder llevar algo muy importante a </w:t>
      </w:r>
      <w:r w:rsidR="008C206A">
        <w:rPr>
          <w:color w:val="3B3838" w:themeColor="background2" w:themeShade="40"/>
          <w:sz w:val="32"/>
          <w:szCs w:val="32"/>
        </w:rPr>
        <w:t>una conclusión como en una competencia tomas una decisión para ver quién gana o quien pierde podría decirse que cada cosa que hacemos a veces podría ser para bien o para mal. Toda la vida es para tomar decisiones tanto como había dicho antes buenas y malas para un adulto tomar decisiones comienza desde que tienes un trabajo o cuando comienzas</w:t>
      </w:r>
      <w:r w:rsidR="00AE458F">
        <w:rPr>
          <w:color w:val="3B3838" w:themeColor="background2" w:themeShade="40"/>
          <w:sz w:val="32"/>
          <w:szCs w:val="32"/>
        </w:rPr>
        <w:t xml:space="preserve"> una</w:t>
      </w:r>
      <w:r w:rsidR="008C206A">
        <w:rPr>
          <w:color w:val="3B3838" w:themeColor="background2" w:themeShade="40"/>
          <w:sz w:val="32"/>
          <w:szCs w:val="32"/>
        </w:rPr>
        <w:t xml:space="preserve"> relación con </w:t>
      </w:r>
      <w:r w:rsidR="00AE458F">
        <w:rPr>
          <w:color w:val="3B3838" w:themeColor="background2" w:themeShade="40"/>
          <w:sz w:val="32"/>
          <w:szCs w:val="32"/>
        </w:rPr>
        <w:t>alguien,</w:t>
      </w:r>
      <w:r w:rsidR="008C206A">
        <w:rPr>
          <w:color w:val="3B3838" w:themeColor="background2" w:themeShade="40"/>
          <w:sz w:val="32"/>
          <w:szCs w:val="32"/>
        </w:rPr>
        <w:t xml:space="preserve"> pero cuando te casas comienzas a tener</w:t>
      </w:r>
      <w:r w:rsidR="00AE458F">
        <w:rPr>
          <w:color w:val="3B3838" w:themeColor="background2" w:themeShade="40"/>
          <w:sz w:val="32"/>
          <w:szCs w:val="32"/>
        </w:rPr>
        <w:t xml:space="preserve"> mas dediciones. La deliberación se a llevado a cabo desde el día de hoy en el presente también en el pasado y en el futuro </w:t>
      </w:r>
      <w:r w:rsidR="00AE458F" w:rsidRPr="00AE458F">
        <w:rPr>
          <w:rFonts w:ascii="Arial" w:hAnsi="Arial" w:cs="Arial"/>
          <w:color w:val="3B3838" w:themeColor="background2" w:themeShade="40"/>
          <w:sz w:val="32"/>
          <w:szCs w:val="32"/>
        </w:rPr>
        <w:t>es un acto entendido en cuanto a proceso y resultado en el cual se evalúan las personas importantes y contras relevantes con objetivo de adoptar una decisión determinada. El proceso puede ser efectuado de manera individual o colectiva.</w:t>
      </w:r>
    </w:p>
    <w:p w:rsidR="00AE458F" w:rsidRPr="00AE458F" w:rsidRDefault="00AE458F" w:rsidP="00AE458F">
      <w:pPr>
        <w:rPr>
          <w:rFonts w:ascii="Arial" w:hAnsi="Arial" w:cs="Arial"/>
          <w:color w:val="3B3838" w:themeColor="background2" w:themeShade="40"/>
          <w:sz w:val="32"/>
          <w:szCs w:val="32"/>
        </w:rPr>
      </w:pPr>
      <w:r w:rsidRPr="00AE458F">
        <w:rPr>
          <w:rFonts w:ascii="Arial" w:eastAsia="Times New Roman" w:hAnsi="Arial" w:cs="Arial"/>
          <w:color w:val="3B3838" w:themeColor="background2" w:themeShade="40"/>
          <w:sz w:val="32"/>
          <w:szCs w:val="32"/>
          <w:lang w:eastAsia="es-GT"/>
        </w:rPr>
        <w:t xml:space="preserve">La deliberación es un momento relevante en los procesos de toma de decisiones </w:t>
      </w:r>
      <w:r w:rsidRPr="00AE458F">
        <w:rPr>
          <w:rFonts w:ascii="Arial" w:hAnsi="Arial" w:cs="Arial"/>
          <w:color w:val="3B3838" w:themeColor="background2" w:themeShade="40"/>
          <w:sz w:val="32"/>
          <w:szCs w:val="32"/>
          <w:bdr w:val="none" w:sz="0" w:space="0" w:color="auto" w:frame="1"/>
        </w:rPr>
        <w:t>Se entiende por deliberación la </w:t>
      </w:r>
      <w:r w:rsidRPr="00AE458F">
        <w:rPr>
          <w:rFonts w:ascii="Arial" w:hAnsi="Arial" w:cs="Arial"/>
          <w:bCs/>
          <w:color w:val="3B3838" w:themeColor="background2" w:themeShade="40"/>
          <w:sz w:val="32"/>
          <w:szCs w:val="32"/>
          <w:bdr w:val="none" w:sz="0" w:space="0" w:color="auto" w:frame="1"/>
        </w:rPr>
        <w:t>acción de considerar y reflexionar sobre las ventajas o desventajas que conllevan la toma de una decisión determinada</w:t>
      </w:r>
      <w:r w:rsidRPr="00AE458F">
        <w:rPr>
          <w:rFonts w:ascii="Arial" w:hAnsi="Arial" w:cs="Arial"/>
          <w:color w:val="3B3838" w:themeColor="background2" w:themeShade="40"/>
          <w:sz w:val="32"/>
          <w:szCs w:val="32"/>
          <w:bdr w:val="none" w:sz="0" w:space="0" w:color="auto" w:frame="1"/>
        </w:rPr>
        <w:t>, bien sea de manera individual o grupal.</w:t>
      </w:r>
    </w:p>
    <w:p w:rsidR="00AE458F" w:rsidRDefault="00AE458F" w:rsidP="00AE458F">
      <w:pPr>
        <w:rPr>
          <w:rFonts w:ascii="Arial" w:eastAsia="Times New Roman" w:hAnsi="Arial" w:cs="Arial"/>
          <w:color w:val="3B3838" w:themeColor="background2" w:themeShade="40"/>
          <w:sz w:val="32"/>
          <w:szCs w:val="32"/>
          <w:bdr w:val="none" w:sz="0" w:space="0" w:color="auto" w:frame="1"/>
          <w:lang w:eastAsia="es-GT"/>
        </w:rPr>
      </w:pPr>
      <w:r w:rsidRPr="00AE458F">
        <w:rPr>
          <w:rFonts w:ascii="Arial" w:eastAsia="Times New Roman" w:hAnsi="Arial" w:cs="Arial"/>
          <w:color w:val="3B3838" w:themeColor="background2" w:themeShade="40"/>
          <w:sz w:val="32"/>
          <w:szCs w:val="32"/>
          <w:bdr w:val="none" w:sz="0" w:space="0" w:color="auto" w:frame="1"/>
          <w:lang w:eastAsia="es-GT"/>
        </w:rPr>
        <w:t>La palabra deliberación deriva del latín </w:t>
      </w:r>
      <w:proofErr w:type="spellStart"/>
      <w:r w:rsidRPr="00AE458F">
        <w:rPr>
          <w:rFonts w:ascii="Arial" w:eastAsia="Times New Roman" w:hAnsi="Arial" w:cs="Arial"/>
          <w:i/>
          <w:iCs/>
          <w:color w:val="3B3838" w:themeColor="background2" w:themeShade="40"/>
          <w:sz w:val="32"/>
          <w:szCs w:val="32"/>
          <w:bdr w:val="none" w:sz="0" w:space="0" w:color="auto" w:frame="1"/>
          <w:lang w:eastAsia="es-GT"/>
        </w:rPr>
        <w:t>deliberāre</w:t>
      </w:r>
      <w:proofErr w:type="spellEnd"/>
      <w:r w:rsidRPr="00AE458F">
        <w:rPr>
          <w:rFonts w:ascii="Arial" w:eastAsia="Times New Roman" w:hAnsi="Arial" w:cs="Arial"/>
          <w:color w:val="3B3838" w:themeColor="background2" w:themeShade="40"/>
          <w:sz w:val="32"/>
          <w:szCs w:val="32"/>
          <w:bdr w:val="none" w:sz="0" w:space="0" w:color="auto" w:frame="1"/>
          <w:lang w:eastAsia="es-GT"/>
        </w:rPr>
        <w:t> que se refiere a la acción de deliberar. Entre los sinónimos que se pueden emplear para referirse al término deliberación están los siguientes: reflexión, consideración, análisis, debate, discusión, decisión, determinación, fallo, entre otros.</w:t>
      </w:r>
    </w:p>
    <w:p w:rsidR="00AE458F" w:rsidRDefault="00AE458F" w:rsidP="00AE458F">
      <w:pPr>
        <w:rPr>
          <w:rFonts w:ascii="Arial" w:eastAsia="Times New Roman" w:hAnsi="Arial" w:cs="Arial"/>
          <w:color w:val="3B3838" w:themeColor="background2" w:themeShade="40"/>
          <w:sz w:val="32"/>
          <w:szCs w:val="32"/>
          <w:bdr w:val="none" w:sz="0" w:space="0" w:color="auto" w:frame="1"/>
          <w:lang w:eastAsia="es-GT"/>
        </w:rPr>
      </w:pPr>
    </w:p>
    <w:p w:rsidR="00AE458F" w:rsidRDefault="00AE458F" w:rsidP="00AE458F">
      <w:pPr>
        <w:rPr>
          <w:rFonts w:ascii="Arial" w:eastAsia="Times New Roman" w:hAnsi="Arial" w:cs="Arial"/>
          <w:color w:val="3B3838" w:themeColor="background2" w:themeShade="40"/>
          <w:sz w:val="32"/>
          <w:szCs w:val="32"/>
          <w:bdr w:val="none" w:sz="0" w:space="0" w:color="auto" w:frame="1"/>
          <w:lang w:eastAsia="es-GT"/>
        </w:rPr>
      </w:pPr>
      <w:r>
        <w:rPr>
          <w:rFonts w:ascii="Arial" w:eastAsia="Times New Roman" w:hAnsi="Arial" w:cs="Arial"/>
          <w:color w:val="3B3838" w:themeColor="background2" w:themeShade="40"/>
          <w:sz w:val="32"/>
          <w:szCs w:val="32"/>
          <w:bdr w:val="none" w:sz="0" w:space="0" w:color="auto" w:frame="1"/>
          <w:lang w:eastAsia="es-GT"/>
        </w:rPr>
        <w:lastRenderedPageBreak/>
        <w:t>A participar se aprende participando.</w:t>
      </w:r>
    </w:p>
    <w:p w:rsidR="009A2D91" w:rsidRDefault="00AE458F" w:rsidP="009A2D91">
      <w:pPr>
        <w:rPr>
          <w:rFonts w:ascii="Arial" w:eastAsia="Times New Roman" w:hAnsi="Arial" w:cs="Arial"/>
          <w:color w:val="3B3838" w:themeColor="background2" w:themeShade="40"/>
          <w:sz w:val="32"/>
          <w:szCs w:val="32"/>
          <w:bdr w:val="none" w:sz="0" w:space="0" w:color="auto" w:frame="1"/>
          <w:lang w:eastAsia="es-GT"/>
        </w:rPr>
      </w:pPr>
      <w:r>
        <w:rPr>
          <w:rFonts w:ascii="Arial" w:eastAsia="Times New Roman" w:hAnsi="Arial" w:cs="Arial"/>
          <w:color w:val="3B3838" w:themeColor="background2" w:themeShade="40"/>
          <w:sz w:val="32"/>
          <w:szCs w:val="32"/>
          <w:bdr w:val="none" w:sz="0" w:space="0" w:color="auto" w:frame="1"/>
          <w:lang w:eastAsia="es-GT"/>
        </w:rPr>
        <w:t xml:space="preserve">El ejemplo de esto </w:t>
      </w:r>
      <w:proofErr w:type="spellStart"/>
      <w:r>
        <w:rPr>
          <w:rFonts w:ascii="Arial" w:eastAsia="Times New Roman" w:hAnsi="Arial" w:cs="Arial"/>
          <w:color w:val="3B3838" w:themeColor="background2" w:themeShade="40"/>
          <w:sz w:val="32"/>
          <w:szCs w:val="32"/>
          <w:bdr w:val="none" w:sz="0" w:space="0" w:color="auto" w:frame="1"/>
          <w:lang w:eastAsia="es-GT"/>
        </w:rPr>
        <w:t>podria</w:t>
      </w:r>
      <w:proofErr w:type="spellEnd"/>
      <w:r>
        <w:rPr>
          <w:rFonts w:ascii="Arial" w:eastAsia="Times New Roman" w:hAnsi="Arial" w:cs="Arial"/>
          <w:color w:val="3B3838" w:themeColor="background2" w:themeShade="40"/>
          <w:sz w:val="32"/>
          <w:szCs w:val="32"/>
          <w:bdr w:val="none" w:sz="0" w:space="0" w:color="auto" w:frame="1"/>
          <w:lang w:eastAsia="es-GT"/>
        </w:rPr>
        <w:t xml:space="preserve"> ser como el de </w:t>
      </w:r>
      <w:r w:rsidR="009A2D91">
        <w:rPr>
          <w:rFonts w:ascii="Arial" w:eastAsia="Times New Roman" w:hAnsi="Arial" w:cs="Arial"/>
          <w:color w:val="3B3838" w:themeColor="background2" w:themeShade="40"/>
          <w:sz w:val="32"/>
          <w:szCs w:val="32"/>
          <w:bdr w:val="none" w:sz="0" w:space="0" w:color="auto" w:frame="1"/>
          <w:lang w:eastAsia="es-GT"/>
        </w:rPr>
        <w:t>“el</w:t>
      </w:r>
      <w:r>
        <w:rPr>
          <w:rFonts w:ascii="Arial" w:eastAsia="Times New Roman" w:hAnsi="Arial" w:cs="Arial"/>
          <w:color w:val="3B3838" w:themeColor="background2" w:themeShade="40"/>
          <w:sz w:val="32"/>
          <w:szCs w:val="32"/>
          <w:bdr w:val="none" w:sz="0" w:space="0" w:color="auto" w:frame="1"/>
          <w:lang w:eastAsia="es-GT"/>
        </w:rPr>
        <w:t xml:space="preserve"> que no intenta no logra el que intenta logra”</w:t>
      </w:r>
      <w:r w:rsidR="009A2D91">
        <w:rPr>
          <w:rFonts w:ascii="Arial" w:eastAsia="Times New Roman" w:hAnsi="Arial" w:cs="Arial"/>
          <w:color w:val="3B3838" w:themeColor="background2" w:themeShade="40"/>
          <w:sz w:val="32"/>
          <w:szCs w:val="32"/>
          <w:bdr w:val="none" w:sz="0" w:space="0" w:color="auto" w:frame="1"/>
          <w:lang w:eastAsia="es-GT"/>
        </w:rPr>
        <w:t xml:space="preserve"> </w:t>
      </w:r>
    </w:p>
    <w:p w:rsidR="009A2D91" w:rsidRPr="009A2D91" w:rsidRDefault="009A2D91" w:rsidP="009A2D91">
      <w:pPr>
        <w:rPr>
          <w:rFonts w:ascii="Arial" w:hAnsi="Arial" w:cs="Arial"/>
          <w:color w:val="3B3838" w:themeColor="background2" w:themeShade="40"/>
          <w:sz w:val="32"/>
          <w:szCs w:val="32"/>
        </w:rPr>
      </w:pPr>
      <w:r w:rsidRPr="009A2D91">
        <w:rPr>
          <w:rFonts w:ascii="Arial" w:hAnsi="Arial" w:cs="Arial"/>
          <w:color w:val="3B3838" w:themeColor="background2" w:themeShade="40"/>
          <w:sz w:val="32"/>
          <w:szCs w:val="32"/>
        </w:rPr>
        <w:t>Paz Guatemala publicó este tweet:</w:t>
      </w:r>
    </w:p>
    <w:p w:rsidR="009A2D91" w:rsidRPr="009A2D91" w:rsidRDefault="009A2D91" w:rsidP="009A2D91">
      <w:pPr>
        <w:rPr>
          <w:rFonts w:ascii="Arial" w:eastAsia="Times New Roman" w:hAnsi="Arial" w:cs="Arial"/>
          <w:color w:val="3B3838" w:themeColor="background2" w:themeShade="40"/>
          <w:sz w:val="32"/>
          <w:szCs w:val="32"/>
          <w:lang w:eastAsia="es-GT"/>
        </w:rPr>
      </w:pPr>
      <w:r w:rsidRPr="009A2D91">
        <w:rPr>
          <w:rFonts w:ascii="Arial" w:eastAsia="Times New Roman" w:hAnsi="Arial" w:cs="Arial"/>
          <w:color w:val="3B3838" w:themeColor="background2" w:themeShade="40"/>
          <w:sz w:val="32"/>
          <w:szCs w:val="32"/>
          <w:lang w:eastAsia="es-GT"/>
        </w:rPr>
        <w:t>@</w:t>
      </w:r>
      <w:proofErr w:type="spellStart"/>
      <w:r w:rsidRPr="009A2D91">
        <w:rPr>
          <w:rFonts w:ascii="Arial" w:eastAsia="Times New Roman" w:hAnsi="Arial" w:cs="Arial"/>
          <w:color w:val="3B3838" w:themeColor="background2" w:themeShade="40"/>
          <w:sz w:val="32"/>
          <w:szCs w:val="32"/>
          <w:lang w:eastAsia="es-GT"/>
        </w:rPr>
        <w:t>PazGuatemala</w:t>
      </w:r>
      <w:proofErr w:type="spellEnd"/>
      <w:r w:rsidRPr="009A2D91">
        <w:rPr>
          <w:rFonts w:ascii="Arial" w:eastAsia="Times New Roman" w:hAnsi="Arial" w:cs="Arial"/>
          <w:color w:val="3B3838" w:themeColor="background2" w:themeShade="40"/>
          <w:sz w:val="32"/>
          <w:szCs w:val="32"/>
          <w:lang w:eastAsia="es-GT"/>
        </w:rPr>
        <w:t xml:space="preserve"> ¡La palabra mueve, pero el ejemplo arrastra! Si queremos lograr cambios en nuestro entorno, hay que comenzar por uno MISMO.</w:t>
      </w:r>
    </w:p>
    <w:p w:rsidR="009A2D91" w:rsidRPr="009A2D91" w:rsidRDefault="009A2D91" w:rsidP="009A2D91">
      <w:pPr>
        <w:rPr>
          <w:rFonts w:ascii="Arial" w:eastAsia="Times New Roman" w:hAnsi="Arial" w:cs="Arial"/>
          <w:color w:val="3B3838" w:themeColor="background2" w:themeShade="40"/>
          <w:sz w:val="32"/>
          <w:szCs w:val="32"/>
          <w:lang w:eastAsia="es-GT"/>
        </w:rPr>
      </w:pPr>
      <w:r w:rsidRPr="009A2D91">
        <w:rPr>
          <w:rFonts w:ascii="Arial" w:eastAsia="Times New Roman" w:hAnsi="Arial" w:cs="Arial"/>
          <w:color w:val="3B3838" w:themeColor="background2" w:themeShade="40"/>
          <w:sz w:val="32"/>
          <w:szCs w:val="32"/>
          <w:lang w:eastAsia="es-GT"/>
        </w:rPr>
        <w:t> </w:t>
      </w:r>
    </w:p>
    <w:p w:rsidR="009A2D91" w:rsidRPr="009A2D91" w:rsidRDefault="009A2D91" w:rsidP="009A2D91">
      <w:pPr>
        <w:rPr>
          <w:rFonts w:ascii="Arial" w:eastAsia="Times New Roman" w:hAnsi="Arial" w:cs="Arial"/>
          <w:color w:val="3B3838" w:themeColor="background2" w:themeShade="40"/>
          <w:sz w:val="32"/>
          <w:szCs w:val="32"/>
          <w:lang w:eastAsia="es-GT"/>
        </w:rPr>
      </w:pPr>
      <w:r w:rsidRPr="009A2D91">
        <w:rPr>
          <w:rFonts w:ascii="Arial" w:eastAsia="Times New Roman" w:hAnsi="Arial" w:cs="Arial"/>
          <w:color w:val="3B3838" w:themeColor="background2" w:themeShade="40"/>
          <w:sz w:val="32"/>
          <w:szCs w:val="32"/>
          <w:lang w:eastAsia="es-GT"/>
        </w:rPr>
        <w:t>¿Estás de acuerdo con lo que dice este tweet? ¿Por qué?</w:t>
      </w:r>
    </w:p>
    <w:p w:rsidR="00AE458F" w:rsidRPr="00AE458F" w:rsidRDefault="009A2D91" w:rsidP="00AE458F">
      <w:pPr>
        <w:rPr>
          <w:rFonts w:ascii="Arial" w:eastAsia="Times New Roman" w:hAnsi="Arial" w:cs="Arial"/>
          <w:color w:val="3B3838" w:themeColor="background2" w:themeShade="40"/>
          <w:sz w:val="32"/>
          <w:szCs w:val="32"/>
          <w:bdr w:val="none" w:sz="0" w:space="0" w:color="auto" w:frame="1"/>
          <w:lang w:eastAsia="es-GT"/>
        </w:rPr>
      </w:pPr>
      <w:r>
        <w:rPr>
          <w:rFonts w:ascii="Arial" w:eastAsia="Times New Roman" w:hAnsi="Arial" w:cs="Arial"/>
          <w:color w:val="3B3838" w:themeColor="background2" w:themeShade="40"/>
          <w:sz w:val="32"/>
          <w:szCs w:val="32"/>
          <w:bdr w:val="none" w:sz="0" w:space="0" w:color="auto" w:frame="1"/>
          <w:lang w:eastAsia="es-GT"/>
        </w:rPr>
        <w:t xml:space="preserve">Si estoy de acuerdo porque si quieres cambiar tienes que cambiar tu mismo, no tienes que pedirles a las personas que cambien primero tienes que cambiar tu mismo y después deja que los demás comiencen a cambiar </w:t>
      </w:r>
      <w:r w:rsidR="00FB37BA">
        <w:rPr>
          <w:rFonts w:ascii="Arial" w:eastAsia="Times New Roman" w:hAnsi="Arial" w:cs="Arial"/>
          <w:color w:val="3B3838" w:themeColor="background2" w:themeShade="40"/>
          <w:sz w:val="32"/>
          <w:szCs w:val="32"/>
          <w:bdr w:val="none" w:sz="0" w:space="0" w:color="auto" w:frame="1"/>
          <w:lang w:eastAsia="es-GT"/>
        </w:rPr>
        <w:t xml:space="preserve">ayúdalos a ser una mejor persona no dejes que los demás se rindan porque si dejas que los </w:t>
      </w:r>
      <w:proofErr w:type="gramStart"/>
      <w:r w:rsidR="00FB37BA">
        <w:rPr>
          <w:rFonts w:ascii="Arial" w:eastAsia="Times New Roman" w:hAnsi="Arial" w:cs="Arial"/>
          <w:color w:val="3B3838" w:themeColor="background2" w:themeShade="40"/>
          <w:sz w:val="32"/>
          <w:szCs w:val="32"/>
          <w:bdr w:val="none" w:sz="0" w:space="0" w:color="auto" w:frame="1"/>
          <w:lang w:eastAsia="es-GT"/>
        </w:rPr>
        <w:t>demás  se</w:t>
      </w:r>
      <w:proofErr w:type="gramEnd"/>
      <w:r w:rsidR="00FB37BA">
        <w:rPr>
          <w:rFonts w:ascii="Arial" w:eastAsia="Times New Roman" w:hAnsi="Arial" w:cs="Arial"/>
          <w:color w:val="3B3838" w:themeColor="background2" w:themeShade="40"/>
          <w:sz w:val="32"/>
          <w:szCs w:val="32"/>
          <w:bdr w:val="none" w:sz="0" w:space="0" w:color="auto" w:frame="1"/>
          <w:lang w:eastAsia="es-GT"/>
        </w:rPr>
        <w:t xml:space="preserve"> rindan tu estas solo en </w:t>
      </w:r>
      <w:proofErr w:type="spellStart"/>
      <w:r w:rsidR="00FB37BA">
        <w:rPr>
          <w:rFonts w:ascii="Arial" w:eastAsia="Times New Roman" w:hAnsi="Arial" w:cs="Arial"/>
          <w:color w:val="3B3838" w:themeColor="background2" w:themeShade="40"/>
          <w:sz w:val="32"/>
          <w:szCs w:val="32"/>
          <w:bdr w:val="none" w:sz="0" w:space="0" w:color="auto" w:frame="1"/>
          <w:lang w:eastAsia="es-GT"/>
        </w:rPr>
        <w:t>en</w:t>
      </w:r>
      <w:proofErr w:type="spellEnd"/>
      <w:r w:rsidR="00FB37BA">
        <w:rPr>
          <w:rFonts w:ascii="Arial" w:eastAsia="Times New Roman" w:hAnsi="Arial" w:cs="Arial"/>
          <w:color w:val="3B3838" w:themeColor="background2" w:themeShade="40"/>
          <w:sz w:val="32"/>
          <w:szCs w:val="32"/>
          <w:bdr w:val="none" w:sz="0" w:space="0" w:color="auto" w:frame="1"/>
          <w:lang w:eastAsia="es-GT"/>
        </w:rPr>
        <w:t xml:space="preserve"> este camino sigue adelante no dejes que tus problemas te dejen regresar  a tras el pasado tu eres el cambio del mundo.</w:t>
      </w:r>
    </w:p>
    <w:p w:rsidR="00AE458F" w:rsidRPr="00AE458F" w:rsidRDefault="00AE458F" w:rsidP="00AE458F">
      <w:pPr>
        <w:shd w:val="clear" w:color="auto" w:fill="FFFFFF"/>
        <w:spacing w:before="120" w:after="120" w:line="240" w:lineRule="auto"/>
        <w:rPr>
          <w:rFonts w:ascii="Arial" w:eastAsia="Times New Roman" w:hAnsi="Arial" w:cs="Arial"/>
          <w:color w:val="202122"/>
          <w:sz w:val="21"/>
          <w:szCs w:val="21"/>
          <w:lang w:eastAsia="es-GT"/>
        </w:rPr>
      </w:pPr>
    </w:p>
    <w:p w:rsidR="007D1D83" w:rsidRDefault="00AE458F" w:rsidP="007D1D83">
      <w:pPr>
        <w:jc w:val="both"/>
        <w:rPr>
          <w:rFonts w:ascii="Arial" w:hAnsi="Arial" w:cs="Arial"/>
          <w:color w:val="3B3838" w:themeColor="background2" w:themeShade="40"/>
          <w:sz w:val="32"/>
          <w:szCs w:val="32"/>
        </w:rPr>
      </w:pPr>
      <w:r>
        <w:rPr>
          <w:rFonts w:ascii="Arial" w:hAnsi="Arial" w:cs="Arial"/>
          <w:color w:val="3B3838" w:themeColor="background2" w:themeShade="40"/>
          <w:sz w:val="32"/>
          <w:szCs w:val="32"/>
        </w:rPr>
        <w:t xml:space="preserve"> </w:t>
      </w:r>
    </w:p>
    <w:p w:rsidR="00FB37BA" w:rsidRDefault="00FB37BA" w:rsidP="007D1D83">
      <w:pPr>
        <w:jc w:val="both"/>
        <w:rPr>
          <w:rFonts w:ascii="Arial" w:hAnsi="Arial" w:cs="Arial"/>
          <w:color w:val="3B3838" w:themeColor="background2" w:themeShade="40"/>
          <w:sz w:val="32"/>
          <w:szCs w:val="32"/>
        </w:rPr>
      </w:pPr>
    </w:p>
    <w:p w:rsidR="00FB37BA" w:rsidRDefault="00FB37BA" w:rsidP="007D1D83">
      <w:pPr>
        <w:jc w:val="both"/>
        <w:rPr>
          <w:rFonts w:ascii="Arial" w:hAnsi="Arial" w:cs="Arial"/>
          <w:color w:val="3B3838" w:themeColor="background2" w:themeShade="40"/>
          <w:sz w:val="32"/>
          <w:szCs w:val="32"/>
        </w:rPr>
      </w:pPr>
    </w:p>
    <w:p w:rsidR="00FB37BA" w:rsidRDefault="00FB37BA" w:rsidP="007D1D83">
      <w:pPr>
        <w:jc w:val="both"/>
        <w:rPr>
          <w:rFonts w:ascii="Arial" w:hAnsi="Arial" w:cs="Arial"/>
          <w:color w:val="3B3838" w:themeColor="background2" w:themeShade="40"/>
          <w:sz w:val="32"/>
          <w:szCs w:val="32"/>
        </w:rPr>
      </w:pPr>
    </w:p>
    <w:p w:rsidR="00FB37BA" w:rsidRDefault="00FB37BA" w:rsidP="007D1D83">
      <w:pPr>
        <w:jc w:val="both"/>
        <w:rPr>
          <w:rFonts w:ascii="Arial" w:hAnsi="Arial" w:cs="Arial"/>
          <w:color w:val="3B3838" w:themeColor="background2" w:themeShade="40"/>
          <w:sz w:val="32"/>
          <w:szCs w:val="32"/>
        </w:rPr>
      </w:pPr>
    </w:p>
    <w:p w:rsidR="00FB37BA" w:rsidRDefault="00FB37BA" w:rsidP="007D1D83">
      <w:pPr>
        <w:jc w:val="both"/>
        <w:rPr>
          <w:rFonts w:ascii="Arial" w:hAnsi="Arial" w:cs="Arial"/>
          <w:color w:val="3B3838" w:themeColor="background2" w:themeShade="40"/>
          <w:sz w:val="32"/>
          <w:szCs w:val="32"/>
        </w:rPr>
      </w:pPr>
    </w:p>
    <w:p w:rsidR="00FB37BA" w:rsidRDefault="00FB37BA" w:rsidP="007D1D83">
      <w:pPr>
        <w:jc w:val="both"/>
        <w:rPr>
          <w:rFonts w:ascii="Arial" w:hAnsi="Arial" w:cs="Arial"/>
          <w:color w:val="3B3838" w:themeColor="background2" w:themeShade="40"/>
          <w:sz w:val="32"/>
          <w:szCs w:val="32"/>
        </w:rPr>
      </w:pPr>
    </w:p>
    <w:p w:rsidR="00FB37BA" w:rsidRDefault="00FB37BA" w:rsidP="007D1D83">
      <w:pPr>
        <w:jc w:val="both"/>
        <w:rPr>
          <w:rFonts w:ascii="Arial" w:hAnsi="Arial" w:cs="Arial"/>
          <w:color w:val="3B3838" w:themeColor="background2" w:themeShade="40"/>
          <w:sz w:val="32"/>
          <w:szCs w:val="32"/>
        </w:rPr>
      </w:pPr>
    </w:p>
    <w:p w:rsidR="00FB37BA" w:rsidRDefault="00FB37BA" w:rsidP="00FB37BA">
      <w:pPr>
        <w:rPr>
          <w:rFonts w:ascii="Arial" w:hAnsi="Arial" w:cs="Arial"/>
          <w:sz w:val="32"/>
          <w:szCs w:val="32"/>
          <w:shd w:val="clear" w:color="auto" w:fill="F4F4F4"/>
        </w:rPr>
      </w:pPr>
      <w:r w:rsidRPr="00FB37BA">
        <w:rPr>
          <w:rFonts w:ascii="Arial" w:hAnsi="Arial" w:cs="Arial"/>
          <w:color w:val="3B3838" w:themeColor="background2" w:themeShade="40"/>
          <w:sz w:val="32"/>
          <w:szCs w:val="32"/>
          <w:shd w:val="clear" w:color="auto" w:fill="F4F4F4"/>
        </w:rPr>
        <w:lastRenderedPageBreak/>
        <w:t> ¿Cómo se van a tomar las decisiones en esta ciudad-estado?</w:t>
      </w:r>
      <w:r>
        <w:rPr>
          <w:rFonts w:ascii="Arial" w:hAnsi="Arial" w:cs="Arial"/>
          <w:color w:val="3B3838" w:themeColor="background2" w:themeShade="40"/>
          <w:sz w:val="32"/>
          <w:szCs w:val="32"/>
          <w:shd w:val="clear" w:color="auto" w:fill="F4F4F4"/>
        </w:rPr>
        <w:t xml:space="preserve"> </w:t>
      </w:r>
      <w:r w:rsidRPr="00FB37BA">
        <w:rPr>
          <w:rFonts w:ascii="Arial" w:hAnsi="Arial" w:cs="Arial"/>
          <w:color w:val="3B3838" w:themeColor="background2" w:themeShade="40"/>
          <w:sz w:val="32"/>
          <w:szCs w:val="32"/>
          <w:shd w:val="clear" w:color="auto" w:fill="F4F4F4"/>
        </w:rPr>
        <w:t>¿Únicamente las van a tomar los representantes políticos o se tomará en cuenta las opiniones de los vecinos?</w:t>
      </w:r>
      <w:r w:rsidRPr="00FB37BA">
        <w:rPr>
          <w:rFonts w:ascii="Arial" w:hAnsi="Arial" w:cs="Arial"/>
          <w:sz w:val="32"/>
          <w:szCs w:val="32"/>
          <w:shd w:val="clear" w:color="auto" w:fill="F4F4F4"/>
        </w:rPr>
        <w:t> </w:t>
      </w:r>
    </w:p>
    <w:p w:rsidR="00BA37D5" w:rsidRDefault="00FB37BA" w:rsidP="006538EC">
      <w:pPr>
        <w:rPr>
          <w:rFonts w:ascii="Arial" w:hAnsi="Arial" w:cs="Arial"/>
          <w:color w:val="3B3838" w:themeColor="background2" w:themeShade="40"/>
          <w:sz w:val="32"/>
          <w:szCs w:val="32"/>
        </w:rPr>
      </w:pPr>
      <w:r>
        <w:rPr>
          <w:rFonts w:ascii="Arial" w:hAnsi="Arial" w:cs="Arial"/>
          <w:color w:val="3B3838" w:themeColor="background2" w:themeShade="40"/>
          <w:sz w:val="32"/>
          <w:szCs w:val="32"/>
        </w:rPr>
        <w:t xml:space="preserve">Las decisiones </w:t>
      </w:r>
      <w:r w:rsidR="00AA1D5C">
        <w:rPr>
          <w:rFonts w:ascii="Arial" w:hAnsi="Arial" w:cs="Arial"/>
          <w:color w:val="3B3838" w:themeColor="background2" w:themeShade="40"/>
          <w:sz w:val="32"/>
          <w:szCs w:val="32"/>
        </w:rPr>
        <w:t>se van</w:t>
      </w:r>
      <w:r>
        <w:rPr>
          <w:rFonts w:ascii="Arial" w:hAnsi="Arial" w:cs="Arial"/>
          <w:color w:val="3B3838" w:themeColor="background2" w:themeShade="40"/>
          <w:sz w:val="32"/>
          <w:szCs w:val="32"/>
        </w:rPr>
        <w:t xml:space="preserve"> a tomar con cada uno de nosotros si los presidentes </w:t>
      </w:r>
      <w:r w:rsidR="00AA1D5C">
        <w:rPr>
          <w:rFonts w:ascii="Arial" w:hAnsi="Arial" w:cs="Arial"/>
          <w:color w:val="3B3838" w:themeColor="background2" w:themeShade="40"/>
          <w:sz w:val="32"/>
          <w:szCs w:val="32"/>
        </w:rPr>
        <w:t>pueden</w:t>
      </w:r>
      <w:r>
        <w:rPr>
          <w:rFonts w:ascii="Arial" w:hAnsi="Arial" w:cs="Arial"/>
          <w:color w:val="3B3838" w:themeColor="background2" w:themeShade="40"/>
          <w:sz w:val="32"/>
          <w:szCs w:val="32"/>
        </w:rPr>
        <w:t xml:space="preserve"> tomar las </w:t>
      </w:r>
      <w:r w:rsidR="00AA1D5C">
        <w:rPr>
          <w:rFonts w:ascii="Arial" w:hAnsi="Arial" w:cs="Arial"/>
          <w:color w:val="3B3838" w:themeColor="background2" w:themeShade="40"/>
          <w:sz w:val="32"/>
          <w:szCs w:val="32"/>
        </w:rPr>
        <w:t>decisiones,</w:t>
      </w:r>
      <w:r>
        <w:rPr>
          <w:rFonts w:ascii="Arial" w:hAnsi="Arial" w:cs="Arial"/>
          <w:color w:val="3B3838" w:themeColor="background2" w:themeShade="40"/>
          <w:sz w:val="32"/>
          <w:szCs w:val="32"/>
        </w:rPr>
        <w:t xml:space="preserve"> pero nosotros también </w:t>
      </w:r>
      <w:r w:rsidR="00AA1D5C">
        <w:rPr>
          <w:rFonts w:ascii="Arial" w:hAnsi="Arial" w:cs="Arial"/>
          <w:color w:val="3B3838" w:themeColor="background2" w:themeShade="40"/>
          <w:sz w:val="32"/>
          <w:szCs w:val="32"/>
        </w:rPr>
        <w:t>ya que de nosotros también dependen los presidentes, pero nunca tenemos que dejarnos por cada cosa que hagan los presidentes puede ser buena o mala, pero tú tienes que hacer lo posible para poder tomar las mejores decisiones.</w:t>
      </w:r>
    </w:p>
    <w:p w:rsidR="00BA37D5" w:rsidRPr="00BA37D5" w:rsidRDefault="00BA37D5" w:rsidP="006538EC">
      <w:pPr>
        <w:rPr>
          <w:rFonts w:ascii="Arial" w:hAnsi="Arial" w:cs="Arial"/>
          <w:color w:val="3B3838" w:themeColor="background2" w:themeShade="40"/>
          <w:sz w:val="32"/>
          <w:szCs w:val="32"/>
        </w:rPr>
      </w:pPr>
      <w:r>
        <w:rPr>
          <w:rFonts w:ascii="Arial" w:hAnsi="Arial" w:cs="Arial"/>
          <w:color w:val="3B3838" w:themeColor="background2" w:themeShade="40"/>
          <w:sz w:val="32"/>
          <w:szCs w:val="32"/>
        </w:rPr>
        <w:t>¿Cómo se podría aumentarla cohesión social entre los ciudadanos?</w:t>
      </w:r>
    </w:p>
    <w:p w:rsidR="00BA37D5" w:rsidRDefault="00BA37D5" w:rsidP="006538EC">
      <w:pPr>
        <w:rPr>
          <w:rFonts w:ascii="Arial" w:hAnsi="Arial" w:cs="Arial"/>
          <w:color w:val="3B3838" w:themeColor="background2" w:themeShade="40"/>
          <w:sz w:val="32"/>
          <w:szCs w:val="32"/>
          <w:shd w:val="clear" w:color="auto" w:fill="F4F4F4"/>
        </w:rPr>
      </w:pPr>
    </w:p>
    <w:p w:rsidR="00BA37D5" w:rsidRPr="00CA10C9" w:rsidRDefault="00CA10C9" w:rsidP="00CA10C9">
      <w:pPr>
        <w:rPr>
          <w:rFonts w:ascii="Arial" w:hAnsi="Arial" w:cs="Arial"/>
          <w:color w:val="3B3838" w:themeColor="background2" w:themeShade="40"/>
          <w:sz w:val="32"/>
          <w:szCs w:val="32"/>
          <w:shd w:val="clear" w:color="auto" w:fill="F4F4F4"/>
        </w:rPr>
      </w:pPr>
      <w:r w:rsidRPr="00CA10C9">
        <w:rPr>
          <w:rFonts w:ascii="Arial" w:hAnsi="Arial" w:cs="Arial"/>
          <w:color w:val="3B3838" w:themeColor="background2" w:themeShade="40"/>
          <w:sz w:val="32"/>
          <w:szCs w:val="32"/>
          <w:shd w:val="clear" w:color="auto" w:fill="FFFFFF"/>
        </w:rPr>
        <w:t>La participación </w:t>
      </w:r>
      <w:r w:rsidRPr="00CA10C9">
        <w:rPr>
          <w:rFonts w:ascii="Arial" w:hAnsi="Arial" w:cs="Arial"/>
          <w:bCs/>
          <w:color w:val="3B3838" w:themeColor="background2" w:themeShade="40"/>
          <w:sz w:val="32"/>
          <w:szCs w:val="32"/>
          <w:shd w:val="clear" w:color="auto" w:fill="FFFFFF"/>
        </w:rPr>
        <w:t>social</w:t>
      </w:r>
      <w:r w:rsidRPr="00CA10C9">
        <w:rPr>
          <w:rFonts w:ascii="Arial" w:hAnsi="Arial" w:cs="Arial"/>
          <w:color w:val="3B3838" w:themeColor="background2" w:themeShade="40"/>
          <w:sz w:val="32"/>
          <w:szCs w:val="32"/>
          <w:shd w:val="clear" w:color="auto" w:fill="FFFFFF"/>
        </w:rPr>
        <w:t> y comunitaria resulta clave para mantener los vínculos entre las personas y fomentar los sentimientos de reciprocidad y confianza. Una mayor participación </w:t>
      </w:r>
      <w:r w:rsidRPr="00CA10C9">
        <w:rPr>
          <w:rFonts w:ascii="Arial" w:hAnsi="Arial" w:cs="Arial"/>
          <w:bCs/>
          <w:color w:val="3B3838" w:themeColor="background2" w:themeShade="40"/>
          <w:sz w:val="32"/>
          <w:szCs w:val="32"/>
          <w:shd w:val="clear" w:color="auto" w:fill="FFFFFF"/>
        </w:rPr>
        <w:t>social</w:t>
      </w:r>
      <w:r w:rsidRPr="00CA10C9">
        <w:rPr>
          <w:rFonts w:ascii="Arial" w:hAnsi="Arial" w:cs="Arial"/>
          <w:color w:val="3B3838" w:themeColor="background2" w:themeShade="40"/>
          <w:sz w:val="32"/>
          <w:szCs w:val="32"/>
          <w:shd w:val="clear" w:color="auto" w:fill="FFFFFF"/>
        </w:rPr>
        <w:t> y comunitaria contribuye al fortalecimiento de la </w:t>
      </w:r>
      <w:r w:rsidRPr="00CA10C9">
        <w:rPr>
          <w:rFonts w:ascii="Arial" w:hAnsi="Arial" w:cs="Arial"/>
          <w:bCs/>
          <w:color w:val="3B3838" w:themeColor="background2" w:themeShade="40"/>
          <w:sz w:val="32"/>
          <w:szCs w:val="32"/>
          <w:shd w:val="clear" w:color="auto" w:fill="FFFFFF"/>
        </w:rPr>
        <w:t>cohesión social</w:t>
      </w:r>
      <w:r w:rsidRPr="00CA10C9">
        <w:rPr>
          <w:rFonts w:ascii="Arial" w:hAnsi="Arial" w:cs="Arial"/>
          <w:bCs/>
          <w:color w:val="3B3838" w:themeColor="background2" w:themeShade="40"/>
          <w:sz w:val="32"/>
          <w:szCs w:val="32"/>
          <w:shd w:val="clear" w:color="auto" w:fill="FFFFFF"/>
        </w:rPr>
        <w:t xml:space="preserve"> </w:t>
      </w:r>
      <w:r w:rsidRPr="00CA10C9">
        <w:rPr>
          <w:rFonts w:ascii="Arial" w:hAnsi="Arial" w:cs="Arial"/>
          <w:color w:val="3B3838" w:themeColor="background2" w:themeShade="40"/>
          <w:sz w:val="32"/>
          <w:szCs w:val="32"/>
          <w:shd w:val="clear" w:color="auto" w:fill="FFFFFF"/>
        </w:rPr>
        <w:t xml:space="preserve">Como te puedes imaginar, diversos factores dificultan que una sociedad esté cohesionada: las fuertes brechas sociales y culturales, la corrosión de la gobernabilidad, la erosión de las fuentes tradicionales de </w:t>
      </w:r>
      <w:bookmarkStart w:id="0" w:name="_GoBack"/>
      <w:r w:rsidRPr="00CA10C9">
        <w:rPr>
          <w:rFonts w:ascii="Arial" w:hAnsi="Arial" w:cs="Arial"/>
          <w:color w:val="3B3838" w:themeColor="background2" w:themeShade="40"/>
          <w:sz w:val="32"/>
          <w:szCs w:val="32"/>
          <w:shd w:val="clear" w:color="auto" w:fill="FFFFFF"/>
        </w:rPr>
        <w:t xml:space="preserve">pertenencia a una comunidad, los altos niveles de exclusión </w:t>
      </w:r>
      <w:bookmarkEnd w:id="0"/>
      <w:r w:rsidRPr="00CA10C9">
        <w:rPr>
          <w:rFonts w:ascii="Arial" w:hAnsi="Arial" w:cs="Arial"/>
          <w:color w:val="3B3838" w:themeColor="background2" w:themeShade="40"/>
          <w:sz w:val="32"/>
          <w:szCs w:val="32"/>
          <w:shd w:val="clear" w:color="auto" w:fill="FFFFFF"/>
        </w:rPr>
        <w:t xml:space="preserve">social o segregación en grupos de la comunidad y que la gente desconfíe fuertemente de los gobernantes, de los dirigentes de los partidos e incluso de las instituciones públicas. Todos estos elementos hacen más difícil la cohesión social. Entonces, si la cohesión social es tan importante para la salud de la democracia, ¿Qué se te ocurre que podemos hacer para que haya mayor cohesión social en la sociedad? ¿Qué debería pasar para que haya más cohesión? Se nos ocurren algunas cosas como una mayor </w:t>
      </w:r>
      <w:r w:rsidRPr="00CA10C9">
        <w:rPr>
          <w:rFonts w:ascii="Arial" w:hAnsi="Arial" w:cs="Arial"/>
          <w:color w:val="3B3838" w:themeColor="background2" w:themeShade="40"/>
          <w:sz w:val="32"/>
          <w:szCs w:val="32"/>
          <w:shd w:val="clear" w:color="auto" w:fill="FFFFFF"/>
        </w:rPr>
        <w:lastRenderedPageBreak/>
        <w:t xml:space="preserve">confianza en las instituciones, políticas multiculturales y de no discriminación, mayor </w:t>
      </w:r>
      <w:proofErr w:type="gramStart"/>
      <w:r w:rsidRPr="00CA10C9">
        <w:rPr>
          <w:rFonts w:ascii="Arial" w:hAnsi="Arial" w:cs="Arial"/>
          <w:color w:val="3B3838" w:themeColor="background2" w:themeShade="40"/>
          <w:sz w:val="32"/>
          <w:szCs w:val="32"/>
          <w:shd w:val="clear" w:color="auto" w:fill="FFFFFF"/>
        </w:rPr>
        <w:t>solidaridad</w:t>
      </w:r>
      <w:proofErr w:type="gramEnd"/>
      <w:r w:rsidRPr="00CA10C9">
        <w:rPr>
          <w:rFonts w:ascii="Arial" w:hAnsi="Arial" w:cs="Arial"/>
          <w:color w:val="3B3838" w:themeColor="background2" w:themeShade="40"/>
          <w:sz w:val="32"/>
          <w:szCs w:val="32"/>
          <w:shd w:val="clear" w:color="auto" w:fill="FFFFFF"/>
        </w:rPr>
        <w:t xml:space="preserve"> así como participación social y comunitaria. Veamos cómo funciona cada una de ellas en relación a la cohesión social. </w:t>
      </w:r>
    </w:p>
    <w:p w:rsidR="00BA37D5" w:rsidRDefault="00BA37D5" w:rsidP="006538EC">
      <w:pPr>
        <w:rPr>
          <w:rFonts w:ascii="Arial" w:hAnsi="Arial" w:cs="Arial"/>
          <w:color w:val="3B3838" w:themeColor="background2" w:themeShade="40"/>
          <w:sz w:val="32"/>
          <w:szCs w:val="32"/>
          <w:shd w:val="clear" w:color="auto" w:fill="F4F4F4"/>
        </w:rPr>
      </w:pPr>
    </w:p>
    <w:p w:rsidR="006538EC" w:rsidRPr="006538EC" w:rsidRDefault="006538EC" w:rsidP="006538EC">
      <w:pPr>
        <w:rPr>
          <w:rFonts w:ascii="Arial" w:hAnsi="Arial" w:cs="Arial"/>
          <w:color w:val="3B3838" w:themeColor="background2" w:themeShade="40"/>
          <w:sz w:val="32"/>
          <w:szCs w:val="32"/>
          <w:shd w:val="clear" w:color="auto" w:fill="F4F4F4"/>
        </w:rPr>
      </w:pPr>
    </w:p>
    <w:sectPr w:rsidR="006538EC" w:rsidRPr="006538EC" w:rsidSect="00D40AFA">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AFA"/>
    <w:rsid w:val="00082F5A"/>
    <w:rsid w:val="0019489D"/>
    <w:rsid w:val="006538EC"/>
    <w:rsid w:val="007D1D83"/>
    <w:rsid w:val="0088439C"/>
    <w:rsid w:val="008C206A"/>
    <w:rsid w:val="009A2D91"/>
    <w:rsid w:val="00AA1D5C"/>
    <w:rsid w:val="00AE458F"/>
    <w:rsid w:val="00BA37D5"/>
    <w:rsid w:val="00CA10C9"/>
    <w:rsid w:val="00D13A68"/>
    <w:rsid w:val="00D40AFA"/>
    <w:rsid w:val="00FB37B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9BF83"/>
  <w15:chartTrackingRefBased/>
  <w15:docId w15:val="{6C440ABB-55E5-4908-AF79-36EF9D5E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40AFA"/>
    <w:pPr>
      <w:spacing w:after="0" w:line="240" w:lineRule="auto"/>
    </w:pPr>
    <w:rPr>
      <w:rFonts w:eastAsiaTheme="minorEastAsia"/>
      <w:lang w:eastAsia="es-GT"/>
    </w:rPr>
  </w:style>
  <w:style w:type="character" w:customStyle="1" w:styleId="SinespaciadoCar">
    <w:name w:val="Sin espaciado Car"/>
    <w:basedOn w:val="Fuentedeprrafopredeter"/>
    <w:link w:val="Sinespaciado"/>
    <w:uiPriority w:val="1"/>
    <w:rsid w:val="00D40AFA"/>
    <w:rPr>
      <w:rFonts w:eastAsiaTheme="minorEastAsia"/>
      <w:lang w:eastAsia="es-GT"/>
    </w:rPr>
  </w:style>
  <w:style w:type="paragraph" w:styleId="NormalWeb">
    <w:name w:val="Normal (Web)"/>
    <w:basedOn w:val="Normal"/>
    <w:uiPriority w:val="99"/>
    <w:semiHidden/>
    <w:unhideWhenUsed/>
    <w:rsid w:val="00D40AFA"/>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Hipervnculo">
    <w:name w:val="Hyperlink"/>
    <w:basedOn w:val="Fuentedeprrafopredeter"/>
    <w:uiPriority w:val="99"/>
    <w:semiHidden/>
    <w:unhideWhenUsed/>
    <w:rsid w:val="0088439C"/>
    <w:rPr>
      <w:color w:val="0000FF"/>
      <w:u w:val="single"/>
    </w:rPr>
  </w:style>
  <w:style w:type="character" w:styleId="Textoennegrita">
    <w:name w:val="Strong"/>
    <w:basedOn w:val="Fuentedeprrafopredeter"/>
    <w:uiPriority w:val="22"/>
    <w:qFormat/>
    <w:rsid w:val="0088439C"/>
    <w:rPr>
      <w:b/>
      <w:bCs/>
    </w:rPr>
  </w:style>
  <w:style w:type="character" w:styleId="nfasis">
    <w:name w:val="Emphasis"/>
    <w:basedOn w:val="Fuentedeprrafopredeter"/>
    <w:uiPriority w:val="20"/>
    <w:qFormat/>
    <w:rsid w:val="008843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625270">
      <w:bodyDiv w:val="1"/>
      <w:marLeft w:val="0"/>
      <w:marRight w:val="0"/>
      <w:marTop w:val="0"/>
      <w:marBottom w:val="0"/>
      <w:divBdr>
        <w:top w:val="none" w:sz="0" w:space="0" w:color="auto"/>
        <w:left w:val="none" w:sz="0" w:space="0" w:color="auto"/>
        <w:bottom w:val="none" w:sz="0" w:space="0" w:color="auto"/>
        <w:right w:val="none" w:sz="0" w:space="0" w:color="auto"/>
      </w:divBdr>
    </w:div>
    <w:div w:id="628753788">
      <w:bodyDiv w:val="1"/>
      <w:marLeft w:val="0"/>
      <w:marRight w:val="0"/>
      <w:marTop w:val="0"/>
      <w:marBottom w:val="0"/>
      <w:divBdr>
        <w:top w:val="none" w:sz="0" w:space="0" w:color="auto"/>
        <w:left w:val="none" w:sz="0" w:space="0" w:color="auto"/>
        <w:bottom w:val="none" w:sz="0" w:space="0" w:color="auto"/>
        <w:right w:val="none" w:sz="0" w:space="0" w:color="auto"/>
      </w:divBdr>
    </w:div>
    <w:div w:id="1197550323">
      <w:bodyDiv w:val="1"/>
      <w:marLeft w:val="0"/>
      <w:marRight w:val="0"/>
      <w:marTop w:val="0"/>
      <w:marBottom w:val="0"/>
      <w:divBdr>
        <w:top w:val="none" w:sz="0" w:space="0" w:color="auto"/>
        <w:left w:val="none" w:sz="0" w:space="0" w:color="auto"/>
        <w:bottom w:val="none" w:sz="0" w:space="0" w:color="auto"/>
        <w:right w:val="none" w:sz="0" w:space="0" w:color="auto"/>
      </w:divBdr>
    </w:div>
    <w:div w:id="1319072823">
      <w:bodyDiv w:val="1"/>
      <w:marLeft w:val="0"/>
      <w:marRight w:val="0"/>
      <w:marTop w:val="0"/>
      <w:marBottom w:val="0"/>
      <w:divBdr>
        <w:top w:val="none" w:sz="0" w:space="0" w:color="auto"/>
        <w:left w:val="none" w:sz="0" w:space="0" w:color="auto"/>
        <w:bottom w:val="none" w:sz="0" w:space="0" w:color="auto"/>
        <w:right w:val="none" w:sz="0" w:space="0" w:color="auto"/>
      </w:divBdr>
    </w:div>
    <w:div w:id="1627814560">
      <w:bodyDiv w:val="1"/>
      <w:marLeft w:val="0"/>
      <w:marRight w:val="0"/>
      <w:marTop w:val="0"/>
      <w:marBottom w:val="0"/>
      <w:divBdr>
        <w:top w:val="none" w:sz="0" w:space="0" w:color="auto"/>
        <w:left w:val="none" w:sz="0" w:space="0" w:color="auto"/>
        <w:bottom w:val="none" w:sz="0" w:space="0" w:color="auto"/>
        <w:right w:val="none" w:sz="0" w:space="0" w:color="auto"/>
      </w:divBdr>
    </w:div>
    <w:div w:id="176456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inicionabc.com/social/motivacion.php" TargetMode="External"/><Relationship Id="rId3" Type="http://schemas.openxmlformats.org/officeDocument/2006/relationships/webSettings" Target="webSettings.xml"/><Relationship Id="rId7" Type="http://schemas.openxmlformats.org/officeDocument/2006/relationships/hyperlink" Target="https://www.definicionabc.com/comunicacion/oficio.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finicionabc.com/general/empatia.php" TargetMode="External"/><Relationship Id="rId11" Type="http://schemas.openxmlformats.org/officeDocument/2006/relationships/theme" Target="theme/theme1.xml"/><Relationship Id="rId5" Type="http://schemas.openxmlformats.org/officeDocument/2006/relationships/hyperlink" Target="https://www.definicionabc.com/general/actitud.php" TargetMode="External"/><Relationship Id="rId10" Type="http://schemas.openxmlformats.org/officeDocument/2006/relationships/fontTable" Target="fontTable.xml"/><Relationship Id="rId4" Type="http://schemas.openxmlformats.org/officeDocument/2006/relationships/hyperlink" Target="https://www.definicionabc.com/general/profesional.php" TargetMode="External"/><Relationship Id="rId9" Type="http://schemas.openxmlformats.org/officeDocument/2006/relationships/hyperlink" Target="https://definicion.de/esta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1003</Words>
  <Characters>4987</Characters>
  <Application>Microsoft Office Word</Application>
  <DocSecurity>0</DocSecurity>
  <Lines>138</Lines>
  <Paragraphs>18</Paragraphs>
  <ScaleCrop>false</ScaleCrop>
  <HeadingPairs>
    <vt:vector size="2" baseType="variant">
      <vt:variant>
        <vt:lpstr>Título</vt:lpstr>
      </vt:variant>
      <vt:variant>
        <vt:i4>1</vt:i4>
      </vt:variant>
    </vt:vector>
  </HeadingPairs>
  <TitlesOfParts>
    <vt:vector size="1" baseType="lpstr">
      <vt:lpstr>Kimberly</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Kimberly</dc:title>
  <dc:subject>Etica</dc:subject>
  <dc:creator>Nuevo Modulo</dc:creator>
  <cp:keywords/>
  <dc:description/>
  <cp:lastModifiedBy>Nuevo Modulo</cp:lastModifiedBy>
  <cp:revision>2</cp:revision>
  <dcterms:created xsi:type="dcterms:W3CDTF">2021-05-28T17:08:00Z</dcterms:created>
  <dcterms:modified xsi:type="dcterms:W3CDTF">2021-05-28T17:08:00Z</dcterms:modified>
</cp:coreProperties>
</file>