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A8F5" w14:textId="2A5FC155" w:rsidR="00A805C0" w:rsidRDefault="005F629E" w:rsidP="00F5562B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3688AB54" w14:textId="7D4F86A1" w:rsidR="005F629E" w:rsidRDefault="005F629E" w:rsidP="00F5562B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6EECD0DC" w14:textId="5EBD56F7" w:rsidR="005F629E" w:rsidRDefault="005F629E" w:rsidP="00F5562B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20BE363F" w14:textId="63A4DDE4" w:rsidR="005F629E" w:rsidRDefault="005F629E" w:rsidP="00F5562B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1/Semana 10</w:t>
      </w:r>
    </w:p>
    <w:p w14:paraId="46E155E9" w14:textId="77777777" w:rsidR="004F639F" w:rsidRDefault="004F639F" w:rsidP="00F5562B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590E958" w14:textId="0A72CB3D" w:rsidR="005F629E" w:rsidRDefault="005F629E" w:rsidP="00F5562B">
      <w:pPr>
        <w:pStyle w:val="Ttulo"/>
        <w:jc w:val="center"/>
        <w:rPr>
          <w:rFonts w:ascii="Arial" w:hAnsi="Arial" w:cs="Arial"/>
          <w:b/>
          <w:bCs/>
          <w:sz w:val="44"/>
          <w:szCs w:val="44"/>
          <w:lang w:val="es-MX"/>
        </w:rPr>
      </w:pPr>
      <w:r>
        <w:rPr>
          <w:rFonts w:ascii="Arial" w:hAnsi="Arial" w:cs="Arial"/>
          <w:b/>
          <w:bCs/>
          <w:sz w:val="44"/>
          <w:szCs w:val="44"/>
          <w:lang w:val="es-MX"/>
        </w:rPr>
        <w:t>Aprend</w:t>
      </w:r>
      <w:r w:rsidR="00B635C5">
        <w:rPr>
          <w:rFonts w:ascii="Arial" w:hAnsi="Arial" w:cs="Arial"/>
          <w:b/>
          <w:bCs/>
          <w:sz w:val="44"/>
          <w:szCs w:val="44"/>
          <w:lang w:val="es-MX"/>
        </w:rPr>
        <w:t>iendo</w:t>
      </w:r>
      <w:r>
        <w:rPr>
          <w:rFonts w:ascii="Arial" w:hAnsi="Arial" w:cs="Arial"/>
          <w:b/>
          <w:bCs/>
          <w:sz w:val="44"/>
          <w:szCs w:val="44"/>
          <w:lang w:val="es-MX"/>
        </w:rPr>
        <w:t xml:space="preserve"> a analizar obras de arte</w:t>
      </w:r>
      <w:r w:rsidR="00F5562B">
        <w:rPr>
          <w:rFonts w:ascii="Arial" w:hAnsi="Arial" w:cs="Arial"/>
          <w:b/>
          <w:bCs/>
          <w:sz w:val="44"/>
          <w:szCs w:val="44"/>
          <w:lang w:val="es-MX"/>
        </w:rPr>
        <w:t>.</w:t>
      </w:r>
    </w:p>
    <w:p w14:paraId="7EE8471B" w14:textId="77777777" w:rsidR="004F639F" w:rsidRPr="004F639F" w:rsidRDefault="004F639F" w:rsidP="00F5562B">
      <w:pPr>
        <w:jc w:val="both"/>
        <w:rPr>
          <w:lang w:val="es-MX"/>
        </w:rPr>
      </w:pPr>
    </w:p>
    <w:p w14:paraId="4FF219AA" w14:textId="37440647" w:rsidR="004F639F" w:rsidRPr="004F639F" w:rsidRDefault="005F629E" w:rsidP="00F5562B">
      <w:pPr>
        <w:pStyle w:val="Ttulo1"/>
        <w:spacing w:after="240"/>
        <w:jc w:val="both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>Comprensión de lectura parte 2.</w:t>
      </w:r>
    </w:p>
    <w:p w14:paraId="74D598A6" w14:textId="18BD7A05" w:rsidR="004F639F" w:rsidRPr="004F639F" w:rsidRDefault="004F639F" w:rsidP="00F5562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F639F">
        <w:rPr>
          <w:rFonts w:ascii="Arial" w:hAnsi="Arial" w:cs="Arial"/>
          <w:b/>
          <w:bCs/>
          <w:sz w:val="24"/>
          <w:szCs w:val="24"/>
          <w:lang w:val="es-MX"/>
        </w:rPr>
        <w:t>Instrucciones</w:t>
      </w:r>
      <w:r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5B8F319D" w14:textId="41758C87" w:rsidR="005F629E" w:rsidRDefault="005F629E" w:rsidP="00F5562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4F639F">
        <w:rPr>
          <w:rFonts w:ascii="Arial" w:hAnsi="Arial" w:cs="Arial"/>
          <w:sz w:val="24"/>
          <w:szCs w:val="24"/>
          <w:lang w:val="es-MX"/>
        </w:rPr>
        <w:t>Escribe y completa el siguiente texto con las palabras que están más abajo:</w:t>
      </w:r>
    </w:p>
    <w:p w14:paraId="559CF753" w14:textId="4C930E58" w:rsidR="004F639F" w:rsidRDefault="004F639F" w:rsidP="00F5562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el </w:t>
      </w:r>
      <w:r w:rsidRPr="004F639F">
        <w:rPr>
          <w:rFonts w:ascii="Arial" w:hAnsi="Arial" w:cs="Arial"/>
          <w:sz w:val="24"/>
          <w:szCs w:val="24"/>
          <w:u w:val="single"/>
          <w:lang w:val="es-MX"/>
        </w:rPr>
        <w:t>mosaico</w:t>
      </w:r>
      <w:r>
        <w:rPr>
          <w:rFonts w:ascii="Arial" w:hAnsi="Arial" w:cs="Arial"/>
          <w:sz w:val="24"/>
          <w:szCs w:val="24"/>
          <w:lang w:val="es-MX"/>
        </w:rPr>
        <w:t xml:space="preserve"> se realiza la pintura con trozos de piedras, llamadas teselas. Las </w:t>
      </w:r>
      <w:r>
        <w:rPr>
          <w:rFonts w:ascii="Arial" w:hAnsi="Arial" w:cs="Arial"/>
          <w:sz w:val="24"/>
          <w:szCs w:val="24"/>
          <w:u w:val="single"/>
          <w:lang w:val="es-MX"/>
        </w:rPr>
        <w:t>teselas</w:t>
      </w:r>
      <w:r>
        <w:rPr>
          <w:rFonts w:ascii="Arial" w:hAnsi="Arial" w:cs="Arial"/>
          <w:sz w:val="24"/>
          <w:szCs w:val="24"/>
          <w:lang w:val="es-MX"/>
        </w:rPr>
        <w:t xml:space="preserve"> son cada una de las piezas con las que se hace un mosaico. Encima del muro de </w:t>
      </w:r>
      <w:r>
        <w:rPr>
          <w:rFonts w:ascii="Arial" w:hAnsi="Arial" w:cs="Arial"/>
          <w:sz w:val="24"/>
          <w:szCs w:val="24"/>
          <w:u w:val="single"/>
          <w:lang w:val="es-MX"/>
        </w:rPr>
        <w:t>piedra</w:t>
      </w:r>
      <w:r>
        <w:rPr>
          <w:rFonts w:ascii="Arial" w:hAnsi="Arial" w:cs="Arial"/>
          <w:sz w:val="24"/>
          <w:szCs w:val="24"/>
          <w:lang w:val="es-MX"/>
        </w:rPr>
        <w:t xml:space="preserve"> o ladrillo se ponen varias capas de tiza, cada vez más finas. En la última y con los </w:t>
      </w:r>
      <w:r>
        <w:rPr>
          <w:rFonts w:ascii="Arial" w:hAnsi="Arial" w:cs="Arial"/>
          <w:sz w:val="24"/>
          <w:szCs w:val="24"/>
          <w:u w:val="single"/>
          <w:lang w:val="es-MX"/>
        </w:rPr>
        <w:t>dedos</w:t>
      </w:r>
      <w:r>
        <w:rPr>
          <w:rFonts w:ascii="Arial" w:hAnsi="Arial" w:cs="Arial"/>
          <w:sz w:val="24"/>
          <w:szCs w:val="24"/>
          <w:lang w:val="es-MX"/>
        </w:rPr>
        <w:t xml:space="preserve"> se van colocando las teselas.</w:t>
      </w:r>
    </w:p>
    <w:p w14:paraId="104935E2" w14:textId="4A686AA7" w:rsidR="004F639F" w:rsidRDefault="004F639F" w:rsidP="00F5562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TESELAS – PIEDRA – MOSAICO – DEDOS</w:t>
      </w:r>
    </w:p>
    <w:p w14:paraId="22D05386" w14:textId="77777777" w:rsidR="007216FA" w:rsidRDefault="007216FA" w:rsidP="00F5562B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F0C2E0D" w14:textId="514F71C7" w:rsidR="007216FA" w:rsidRDefault="004F639F" w:rsidP="007216FA">
      <w:pPr>
        <w:spacing w:before="24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F639F">
        <w:rPr>
          <w:rFonts w:ascii="Arial" w:hAnsi="Arial" w:cs="Arial"/>
          <w:b/>
          <w:bCs/>
          <w:sz w:val="24"/>
          <w:szCs w:val="24"/>
          <w:lang w:val="es-MX"/>
        </w:rPr>
        <w:t xml:space="preserve"> La observación.</w:t>
      </w:r>
    </w:p>
    <w:p w14:paraId="1F5AB244" w14:textId="10CD0D6F" w:rsidR="00F11D8E" w:rsidRDefault="00F11D8E" w:rsidP="00F5562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 veces para que puedas hablar de ciertas cosas es necesario que conozcas sobre ellas, por eso es interesante que las observes y las conozcas. La observación se realiza a través de los sentidos.</w:t>
      </w:r>
    </w:p>
    <w:p w14:paraId="25891386" w14:textId="53B83EE5" w:rsidR="00F11D8E" w:rsidRDefault="00F11D8E" w:rsidP="00F5562B">
      <w:pPr>
        <w:spacing w:before="240"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Para observar las cosas que te rodean debes utilizar los sentidos:</w:t>
      </w:r>
    </w:p>
    <w:p w14:paraId="5E51BDFE" w14:textId="1833D438" w:rsidR="00F11D8E" w:rsidRDefault="00F11D8E" w:rsidP="00F5562B">
      <w:pPr>
        <w:spacing w:before="240"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Vista: forma, color, tamaño y situación.</w:t>
      </w:r>
    </w:p>
    <w:p w14:paraId="17612051" w14:textId="7AFA8421" w:rsidR="00F11D8E" w:rsidRDefault="00F11D8E" w:rsidP="00F5562B">
      <w:pPr>
        <w:spacing w:before="240"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Oído: sonidos y ruido que produce.</w:t>
      </w:r>
    </w:p>
    <w:p w14:paraId="77ABD089" w14:textId="7D1A2BB1" w:rsidR="00F11D8E" w:rsidRDefault="00F11D8E" w:rsidP="00F5562B">
      <w:pPr>
        <w:spacing w:before="240"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Olfato: olores y aromas que emite.</w:t>
      </w:r>
    </w:p>
    <w:p w14:paraId="700B2DBE" w14:textId="427A52F7" w:rsidR="00F11D8E" w:rsidRDefault="00F11D8E" w:rsidP="00F5562B">
      <w:pPr>
        <w:spacing w:before="240"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Gustos: sabores.</w:t>
      </w:r>
    </w:p>
    <w:p w14:paraId="69CDABC3" w14:textId="32F85402" w:rsidR="00F11D8E" w:rsidRDefault="00F11D8E" w:rsidP="00F5562B">
      <w:pPr>
        <w:spacing w:before="240"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Tacto: temperatura, consistencia (blando, duro…), textura (fino, ru</w:t>
      </w:r>
      <w:r w:rsidR="005C7BF4">
        <w:rPr>
          <w:rFonts w:ascii="Arial" w:hAnsi="Arial" w:cs="Arial"/>
          <w:sz w:val="24"/>
          <w:szCs w:val="24"/>
          <w:lang w:val="es-MX"/>
        </w:rPr>
        <w:t>go</w:t>
      </w:r>
      <w:r>
        <w:rPr>
          <w:rFonts w:ascii="Arial" w:hAnsi="Arial" w:cs="Arial"/>
          <w:sz w:val="24"/>
          <w:szCs w:val="24"/>
          <w:lang w:val="es-MX"/>
        </w:rPr>
        <w:t>so …)</w:t>
      </w:r>
    </w:p>
    <w:p w14:paraId="68E58E7B" w14:textId="2D2100C4" w:rsidR="007D30F4" w:rsidRDefault="007D30F4" w:rsidP="00F5562B">
      <w:pPr>
        <w:spacing w:before="240"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662724CF" w14:textId="77777777" w:rsidR="007216FA" w:rsidRDefault="007216FA" w:rsidP="00F5562B">
      <w:pPr>
        <w:spacing w:before="240"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43B5CF2A" w14:textId="30D95D58" w:rsidR="007D30F4" w:rsidRPr="007D30F4" w:rsidRDefault="00F11D8E" w:rsidP="00F5474B">
      <w:pPr>
        <w:spacing w:before="24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D30F4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Observa la imagen que está en el material corto. Luego de haberla visto detenidamente, responde:</w:t>
      </w:r>
    </w:p>
    <w:p w14:paraId="2F9373A8" w14:textId="15712CDE" w:rsidR="004F639F" w:rsidRDefault="00F5562B" w:rsidP="00F5562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F5562B">
        <w:rPr>
          <w:rFonts w:ascii="Arial" w:hAnsi="Arial" w:cs="Arial"/>
          <w:sz w:val="24"/>
          <w:szCs w:val="24"/>
          <w:lang w:val="es-MX"/>
        </w:rPr>
        <w:t>¿</w:t>
      </w:r>
      <w:r>
        <w:rPr>
          <w:rFonts w:ascii="Arial" w:hAnsi="Arial" w:cs="Arial"/>
          <w:sz w:val="24"/>
          <w:szCs w:val="24"/>
          <w:lang w:val="es-MX"/>
        </w:rPr>
        <w:t>Cuál es el elemento de soporte de esta imagen?</w:t>
      </w:r>
    </w:p>
    <w:p w14:paraId="75278280" w14:textId="1DCBC012" w:rsidR="005C7BF4" w:rsidRDefault="007216FA" w:rsidP="00F5562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7D30F4">
        <w:rPr>
          <w:rFonts w:ascii="Arial" w:hAnsi="Arial" w:cs="Arial"/>
          <w:sz w:val="24"/>
          <w:szCs w:val="24"/>
          <w:lang w:val="es-MX"/>
        </w:rPr>
        <w:t>Columna.</w:t>
      </w:r>
    </w:p>
    <w:p w14:paraId="3CDBC662" w14:textId="0A949559" w:rsidR="004F639F" w:rsidRDefault="00F5562B" w:rsidP="00F5474B">
      <w:pPr>
        <w:spacing w:before="240"/>
        <w:jc w:val="both"/>
        <w:rPr>
          <w:rFonts w:ascii="Arial" w:hAnsi="Arial" w:cs="Arial"/>
          <w:sz w:val="24"/>
          <w:szCs w:val="24"/>
          <w:lang w:val="es-MX"/>
        </w:rPr>
      </w:pPr>
      <w:r w:rsidRPr="007D30F4">
        <w:rPr>
          <w:rFonts w:ascii="Arial" w:hAnsi="Arial" w:cs="Arial"/>
          <w:b/>
          <w:bCs/>
          <w:sz w:val="24"/>
          <w:szCs w:val="24"/>
          <w:lang w:val="es-MX"/>
        </w:rPr>
        <w:t>Nombra dos elementos de soporte y dos elementos de sustentados de una obra arquitectónica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5E722F00" w14:textId="5DABA60F" w:rsidR="007D30F4" w:rsidRDefault="007D30F4" w:rsidP="00F5562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Elementos de soporte.</w:t>
      </w:r>
    </w:p>
    <w:p w14:paraId="4F5A9E89" w14:textId="1D0E6FE8" w:rsidR="007D30F4" w:rsidRDefault="007D30F4" w:rsidP="007D30F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Columna.</w:t>
      </w:r>
    </w:p>
    <w:p w14:paraId="7FBEB28C" w14:textId="543CD967" w:rsidR="007D30F4" w:rsidRDefault="007D30F4" w:rsidP="007D30F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Pilar.</w:t>
      </w:r>
    </w:p>
    <w:p w14:paraId="037201A6" w14:textId="77777777" w:rsidR="007D30F4" w:rsidRPr="007D30F4" w:rsidRDefault="007D30F4" w:rsidP="007D30F4">
      <w:pPr>
        <w:pStyle w:val="Prrafodelista"/>
        <w:spacing w:after="0"/>
        <w:ind w:left="708"/>
        <w:rPr>
          <w:rFonts w:ascii="Arial" w:hAnsi="Arial" w:cs="Arial"/>
          <w:sz w:val="24"/>
          <w:szCs w:val="24"/>
          <w:lang w:val="es-MX"/>
        </w:rPr>
      </w:pPr>
    </w:p>
    <w:p w14:paraId="746B0CAE" w14:textId="11E6A09B" w:rsidR="005F629E" w:rsidRDefault="007D30F4" w:rsidP="00F5562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Elementos de sustentados.</w:t>
      </w:r>
    </w:p>
    <w:p w14:paraId="5ABA3EB5" w14:textId="4F668D3B" w:rsidR="007D30F4" w:rsidRDefault="007D30F4" w:rsidP="007D30F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Bóveda</w:t>
      </w:r>
    </w:p>
    <w:p w14:paraId="2C44DE10" w14:textId="42309AB3" w:rsidR="007D30F4" w:rsidRPr="007D30F4" w:rsidRDefault="007D30F4" w:rsidP="007D30F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Arco</w:t>
      </w:r>
    </w:p>
    <w:p w14:paraId="4B7FBDF3" w14:textId="76DB94B6" w:rsidR="005F629E" w:rsidRPr="005F629E" w:rsidRDefault="005F629E" w:rsidP="004F639F">
      <w:pPr>
        <w:rPr>
          <w:lang w:val="es-MX"/>
        </w:rPr>
      </w:pPr>
      <w:r>
        <w:rPr>
          <w:lang w:val="es-MX"/>
        </w:rPr>
        <w:t xml:space="preserve"> </w:t>
      </w:r>
    </w:p>
    <w:sectPr w:rsidR="005F629E" w:rsidRPr="005F62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BC286" w14:textId="77777777" w:rsidR="00E32A7B" w:rsidRDefault="00E32A7B" w:rsidP="00DB3D62">
      <w:pPr>
        <w:spacing w:after="0" w:line="240" w:lineRule="auto"/>
      </w:pPr>
      <w:r>
        <w:separator/>
      </w:r>
    </w:p>
  </w:endnote>
  <w:endnote w:type="continuationSeparator" w:id="0">
    <w:p w14:paraId="10430C97" w14:textId="77777777" w:rsidR="00E32A7B" w:rsidRDefault="00E32A7B" w:rsidP="00DB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69FA" w14:textId="77777777" w:rsidR="00E32A7B" w:rsidRDefault="00E32A7B" w:rsidP="00DB3D62">
      <w:pPr>
        <w:spacing w:after="0" w:line="240" w:lineRule="auto"/>
      </w:pPr>
      <w:r>
        <w:separator/>
      </w:r>
    </w:p>
  </w:footnote>
  <w:footnote w:type="continuationSeparator" w:id="0">
    <w:p w14:paraId="5432A857" w14:textId="77777777" w:rsidR="00E32A7B" w:rsidRDefault="00E32A7B" w:rsidP="00DB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5344A" w14:textId="3297083A" w:rsidR="00DB3D62" w:rsidRDefault="00DB3D6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8DCD4" wp14:editId="12C840A0">
          <wp:simplePos x="0" y="0"/>
          <wp:positionH relativeFrom="margin">
            <wp:posOffset>-699135</wp:posOffset>
          </wp:positionH>
          <wp:positionV relativeFrom="paragraph">
            <wp:posOffset>-192405</wp:posOffset>
          </wp:positionV>
          <wp:extent cx="1123950" cy="5810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B50"/>
    <w:multiLevelType w:val="hybridMultilevel"/>
    <w:tmpl w:val="03C4B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0F0"/>
    <w:multiLevelType w:val="hybridMultilevel"/>
    <w:tmpl w:val="00F87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B7507"/>
    <w:multiLevelType w:val="hybridMultilevel"/>
    <w:tmpl w:val="13FCEE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9E"/>
    <w:rsid w:val="000A58AB"/>
    <w:rsid w:val="002577AC"/>
    <w:rsid w:val="003754F8"/>
    <w:rsid w:val="004F639F"/>
    <w:rsid w:val="005C7BF4"/>
    <w:rsid w:val="005F629E"/>
    <w:rsid w:val="007216FA"/>
    <w:rsid w:val="007D30F4"/>
    <w:rsid w:val="00A805C0"/>
    <w:rsid w:val="00B635C5"/>
    <w:rsid w:val="00DB3D62"/>
    <w:rsid w:val="00E32A7B"/>
    <w:rsid w:val="00F11D8E"/>
    <w:rsid w:val="00F344B6"/>
    <w:rsid w:val="00F5474B"/>
    <w:rsid w:val="00F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99B03"/>
  <w15:chartTrackingRefBased/>
  <w15:docId w15:val="{974BC537-4743-4315-8665-9C59A168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6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F6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F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F63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3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D62"/>
  </w:style>
  <w:style w:type="paragraph" w:styleId="Piedepgina">
    <w:name w:val="footer"/>
    <w:basedOn w:val="Normal"/>
    <w:link w:val="PiedepginaCar"/>
    <w:uiPriority w:val="99"/>
    <w:unhideWhenUsed/>
    <w:rsid w:val="00DB3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7</cp:revision>
  <dcterms:created xsi:type="dcterms:W3CDTF">2021-04-08T15:28:00Z</dcterms:created>
  <dcterms:modified xsi:type="dcterms:W3CDTF">2021-04-11T23:52:00Z</dcterms:modified>
</cp:coreProperties>
</file>