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AE" w:rsidRDefault="006750AE" w:rsidP="006750AE">
      <w:pPr>
        <w:pStyle w:val="NormalWeb"/>
      </w:pPr>
      <w:r>
        <w:t>1.  Escribe y completa el siguiente texto con las palabras que aparecen abajo. </w:t>
      </w:r>
    </w:p>
    <w:p w:rsidR="006750AE" w:rsidRDefault="006750AE" w:rsidP="006750AE">
      <w:pPr>
        <w:pStyle w:val="NormalWeb"/>
      </w:pPr>
      <w:r>
        <w:t xml:space="preserve">La </w:t>
      </w:r>
      <w:r w:rsidR="00D91C03">
        <w:rPr>
          <w:color w:val="0070C0"/>
        </w:rPr>
        <w:t>Ciencia</w:t>
      </w:r>
      <w:r>
        <w:t xml:space="preserve"> del arte se separa de la historia en el siglo</w:t>
      </w:r>
      <w:r w:rsidR="00D91C03">
        <w:t xml:space="preserve"> XVIII para convertirse en una </w:t>
      </w:r>
      <w:r w:rsidR="00D91C03">
        <w:rPr>
          <w:color w:val="0070C0"/>
        </w:rPr>
        <w:t>Obra</w:t>
      </w:r>
      <w:r w:rsidR="00D91C03">
        <w:t xml:space="preserve"> </w:t>
      </w:r>
      <w:r>
        <w:t xml:space="preserve">propia. El arte no es una </w:t>
      </w:r>
      <w:r w:rsidR="00D91C03">
        <w:t>ciencia,</w:t>
      </w:r>
      <w:r>
        <w:t xml:space="preserve"> pero la historia del arte sí lo es. Su objetivo fundamental es estudiar las diferentes expresiones </w:t>
      </w:r>
      <w:r w:rsidR="00D91C03">
        <w:rPr>
          <w:color w:val="0070C0"/>
        </w:rPr>
        <w:t>Artísticas</w:t>
      </w:r>
      <w:r w:rsidR="00D91C03">
        <w:t xml:space="preserve"> </w:t>
      </w:r>
      <w:r>
        <w:t>como la arquitectura, la música, o la danza. El objeto fundamental del estudio de</w:t>
      </w:r>
      <w:r w:rsidR="00D91C03">
        <w:t xml:space="preserve">l historiador/a del arte es la </w:t>
      </w:r>
      <w:r w:rsidR="00D91C03">
        <w:rPr>
          <w:color w:val="0070C0"/>
        </w:rPr>
        <w:t>historia</w:t>
      </w:r>
      <w:r w:rsidR="00D91C03">
        <w:t xml:space="preserve"> </w:t>
      </w:r>
      <w:r>
        <w:t>artística y todo lo que la rodea.</w:t>
      </w:r>
    </w:p>
    <w:p w:rsidR="006750AE" w:rsidRDefault="006750AE" w:rsidP="006750AE">
      <w:pPr>
        <w:pStyle w:val="NormalWeb"/>
      </w:pPr>
      <w:r>
        <w:t> </w:t>
      </w:r>
    </w:p>
    <w:p w:rsidR="006750AE" w:rsidRDefault="006750AE" w:rsidP="006750AE">
      <w:pPr>
        <w:pStyle w:val="NormalWeb"/>
      </w:pPr>
      <w:r>
        <w:t>HISTORIA, OBRA, ARTÍSTICAS, CIENCIA.</w:t>
      </w:r>
    </w:p>
    <w:p w:rsidR="006750AE" w:rsidRPr="00344A7F" w:rsidRDefault="006750AE" w:rsidP="006750AE">
      <w:pPr>
        <w:pStyle w:val="NormalWeb"/>
        <w:rPr>
          <w:color w:val="00B050"/>
        </w:rPr>
      </w:pPr>
      <w:r>
        <w:t> </w:t>
      </w:r>
    </w:p>
    <w:p w:rsidR="006750AE" w:rsidRPr="00344A7F" w:rsidRDefault="006750AE" w:rsidP="006750AE">
      <w:pPr>
        <w:pStyle w:val="NormalWeb"/>
        <w:rPr>
          <w:color w:val="00B050"/>
        </w:rPr>
      </w:pPr>
      <w:r w:rsidRPr="00344A7F">
        <w:rPr>
          <w:color w:val="00B050"/>
        </w:rPr>
        <w:t>     2.   Ahora pon tres ejemplos que demuestren que el arte nos permite hacer funcionar y desarrollar muchas de nuestras capacidades.</w:t>
      </w:r>
    </w:p>
    <w:p w:rsidR="00344A7F" w:rsidRDefault="00344A7F" w:rsidP="00D91C03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eastAsia="es-GT"/>
        </w:rPr>
      </w:pPr>
    </w:p>
    <w:p w:rsidR="00344A7F" w:rsidRDefault="00344A7F" w:rsidP="00D91C03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eastAsia="es-GT"/>
        </w:rPr>
      </w:pPr>
    </w:p>
    <w:p w:rsidR="00D91C03" w:rsidRPr="00D91C03" w:rsidRDefault="00D91C03" w:rsidP="00D91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D91C03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eastAsia="es-GT"/>
        </w:rPr>
        <w:t>Música</w:t>
      </w:r>
    </w:p>
    <w:p w:rsidR="00D91C03" w:rsidRPr="00D91C03" w:rsidRDefault="00D91C03" w:rsidP="00D91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D91C03" w:rsidRPr="00D91C03" w:rsidRDefault="00344A7F" w:rsidP="00D91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noProof/>
          <w:lang w:eastAsia="es-GT"/>
        </w:rPr>
        <w:drawing>
          <wp:inline distT="0" distB="0" distL="0" distR="0">
            <wp:extent cx="3104515" cy="2684780"/>
            <wp:effectExtent l="0" t="0" r="635" b="1270"/>
            <wp:docPr id="4" name="Imagen 4" descr="Los niños que tocan los instrumentos musicales, los instrumentos musicales  juegan a los niños, muchos niños tocan diferentes instrumentos, otro,  piano, niñito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s niños que tocan los instrumentos musicales, los instrumentos musicales  juegan a los niños, muchos niños tocan diferentes instrumentos, otro,  piano, niñito png | PNGW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91" cy="280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C03" w:rsidRPr="00D91C03">
        <w:rPr>
          <w:rFonts w:ascii="Comic Sans MS" w:eastAsia="Times New Roman" w:hAnsi="Comic Sans MS" w:cs="Times New Roman"/>
          <w:sz w:val="24"/>
          <w:szCs w:val="24"/>
          <w:lang w:eastAsia="es-GT"/>
        </w:rPr>
        <w:t>Desarrolla la capacidad de autoexpresión y las nuevas formas de comunicación por medio de otros lenguajes.</w:t>
      </w:r>
    </w:p>
    <w:p w:rsidR="00D91C03" w:rsidRDefault="00D91C03" w:rsidP="006750AE">
      <w:pPr>
        <w:pStyle w:val="NormalWeb"/>
      </w:pPr>
    </w:p>
    <w:p w:rsidR="00CA3DDC" w:rsidRDefault="00F90B23"/>
    <w:p w:rsidR="00344A7F" w:rsidRDefault="00344A7F"/>
    <w:p w:rsidR="00344A7F" w:rsidRDefault="00344A7F"/>
    <w:p w:rsidR="00344A7F" w:rsidRPr="00344A7F" w:rsidRDefault="00344A7F" w:rsidP="00344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344A7F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eastAsia="es-GT"/>
        </w:rPr>
        <w:lastRenderedPageBreak/>
        <w:t>Expresión plástica</w:t>
      </w:r>
    </w:p>
    <w:p w:rsidR="00344A7F" w:rsidRPr="00344A7F" w:rsidRDefault="00344A7F" w:rsidP="00344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344A7F" w:rsidRDefault="00344A7F" w:rsidP="00344A7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s-GT"/>
        </w:rPr>
      </w:pPr>
      <w:r>
        <w:rPr>
          <w:noProof/>
          <w:lang w:eastAsia="es-GT"/>
        </w:rPr>
        <w:drawing>
          <wp:inline distT="0" distB="0" distL="0" distR="0">
            <wp:extent cx="3345903" cy="1881962"/>
            <wp:effectExtent l="0" t="0" r="6985" b="4445"/>
            <wp:docPr id="3" name="Imagen 3" descr="El Congreso reclama una educación transformadora que empodere a las niñas:  &quot;Que sepan que pueden ser líderes&quot; - Educatoler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Congreso reclama una educación transformadora que empodere a las niñas:  &quot;Que sepan que pueden ser líderes&quot; - Educatoleranc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171" cy="190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A7F">
        <w:rPr>
          <w:rFonts w:ascii="Comic Sans MS" w:eastAsia="Times New Roman" w:hAnsi="Comic Sans MS" w:cs="Times New Roman"/>
          <w:sz w:val="24"/>
          <w:szCs w:val="24"/>
          <w:lang w:eastAsia="es-GT"/>
        </w:rPr>
        <w:t>Desarrolla la capacidad de expresión e imaginación, coopera en la formación integral del individuo.</w:t>
      </w:r>
    </w:p>
    <w:p w:rsidR="00344A7F" w:rsidRDefault="00344A7F" w:rsidP="00344A7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s-GT"/>
        </w:rPr>
      </w:pPr>
    </w:p>
    <w:p w:rsidR="00344A7F" w:rsidRDefault="00344A7F" w:rsidP="00344A7F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s-GT"/>
        </w:rPr>
      </w:pPr>
    </w:p>
    <w:p w:rsidR="00F90B23" w:rsidRDefault="00344A7F" w:rsidP="00344A7F">
      <w:pPr>
        <w:spacing w:after="0" w:line="240" w:lineRule="auto"/>
        <w:jc w:val="both"/>
      </w:pPr>
      <w:r w:rsidRPr="00344A7F">
        <w:rPr>
          <w:rFonts w:ascii="Arial Black" w:hAnsi="Arial Black"/>
          <w:b/>
        </w:rPr>
        <w:t>Poesía</w:t>
      </w:r>
      <w:r>
        <w:t>:</w:t>
      </w:r>
    </w:p>
    <w:p w:rsidR="00344A7F" w:rsidRPr="00344A7F" w:rsidRDefault="00F90B23" w:rsidP="00344A7F">
      <w:pPr>
        <w:spacing w:after="0" w:line="240" w:lineRule="auto"/>
        <w:jc w:val="both"/>
      </w:pPr>
      <w:r>
        <w:rPr>
          <w:noProof/>
          <w:lang w:eastAsia="es-GT"/>
        </w:rPr>
        <w:drawing>
          <wp:inline distT="0" distB="0" distL="0" distR="0">
            <wp:extent cx="2838450" cy="2998381"/>
            <wp:effectExtent l="0" t="0" r="0" b="0"/>
            <wp:docPr id="5" name="Imagen 5" descr="54 Poemas Cortos para Niños » Poesias infantíles Bonitas | ParaNiños.org |  Poemas cortos para niños, Poemas para niños, Poema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4 Poemas Cortos para Niños » Poesias infantíles Bonitas | ParaNiños.org |  Poemas cortos para niños, Poemas para niños, Poemas infantil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611" cy="303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A7F">
        <w:t xml:space="preserve"> incrementa el conocimiento </w:t>
      </w:r>
      <w:r>
        <w:t>lingüístico</w:t>
      </w:r>
      <w:r w:rsidR="00344A7F">
        <w:t xml:space="preserve"> y mejora la capacidad de comunicación de ideas y emociones.</w:t>
      </w:r>
    </w:p>
    <w:p w:rsidR="00344A7F" w:rsidRDefault="00344A7F"/>
    <w:p w:rsidR="00344A7F" w:rsidRDefault="00344A7F">
      <w:bookmarkStart w:id="0" w:name="_GoBack"/>
      <w:bookmarkEnd w:id="0"/>
    </w:p>
    <w:p w:rsidR="00344A7F" w:rsidRDefault="00344A7F"/>
    <w:p w:rsidR="00344A7F" w:rsidRDefault="00344A7F"/>
    <w:p w:rsidR="00344A7F" w:rsidRDefault="00344A7F"/>
    <w:p w:rsidR="00344A7F" w:rsidRDefault="00344A7F"/>
    <w:p w:rsidR="00344A7F" w:rsidRDefault="00344A7F"/>
    <w:p w:rsidR="00344A7F" w:rsidRDefault="00344A7F"/>
    <w:p w:rsidR="00344A7F" w:rsidRDefault="00344A7F"/>
    <w:sectPr w:rsidR="00344A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AE"/>
    <w:rsid w:val="00342463"/>
    <w:rsid w:val="00344A7F"/>
    <w:rsid w:val="006750AE"/>
    <w:rsid w:val="00A01215"/>
    <w:rsid w:val="00D91C03"/>
    <w:rsid w:val="00F9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DB250F"/>
  <w15:chartTrackingRefBased/>
  <w15:docId w15:val="{8B6E294C-6CBA-4D65-8B4A-0D50D1BA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apple-converted-space">
    <w:name w:val="apple-converted-space"/>
    <w:basedOn w:val="Fuentedeprrafopredeter"/>
    <w:rsid w:val="00D91C03"/>
  </w:style>
  <w:style w:type="character" w:customStyle="1" w:styleId="spelle">
    <w:name w:val="spelle"/>
    <w:basedOn w:val="Fuentedeprrafopredeter"/>
    <w:rsid w:val="00D91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3</cp:revision>
  <dcterms:created xsi:type="dcterms:W3CDTF">2021-03-16T17:02:00Z</dcterms:created>
  <dcterms:modified xsi:type="dcterms:W3CDTF">2021-03-16T21:13:00Z</dcterms:modified>
</cp:coreProperties>
</file>