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F458D8" w14:textId="5174925D" w:rsidR="00966D6F" w:rsidRDefault="00966D6F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1. ¿Cuál fue el movimiento iconoclasta?</w:t>
      </w:r>
      <w:r w:rsidR="00CD6EB8">
        <w:rPr>
          <w:rFonts w:ascii="Verdana" w:hAnsi="Verdana"/>
          <w:color w:val="444444"/>
          <w:sz w:val="20"/>
          <w:szCs w:val="20"/>
        </w:rPr>
        <w:t xml:space="preserve"> </w:t>
      </w:r>
      <w:r w:rsidR="00CD6EB8">
        <w:rPr>
          <w:rFonts w:ascii="Arial" w:hAnsi="Arial" w:cs="Arial"/>
          <w:color w:val="202124"/>
          <w:sz w:val="21"/>
          <w:szCs w:val="21"/>
          <w:shd w:val="clear" w:color="auto" w:fill="FFFFFF"/>
        </w:rPr>
        <w:t>movimiento religioso cristiano que rechazaba el culto a las imágenes sagradas y las destruía.</w:t>
      </w:r>
    </w:p>
    <w:p w14:paraId="2E0EFECB" w14:textId="77777777" w:rsidR="00CD6EB8" w:rsidRDefault="00966D6F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2. ¿Qué poder tenía el emperador?</w:t>
      </w:r>
      <w:r>
        <w:rPr>
          <w:rFonts w:ascii="Verdana" w:hAnsi="Verdana"/>
          <w:color w:val="444444"/>
          <w:sz w:val="20"/>
          <w:szCs w:val="20"/>
        </w:rPr>
        <w:t xml:space="preserve"> </w:t>
      </w:r>
      <w:r w:rsidR="00CD6EB8">
        <w:rPr>
          <w:rFonts w:ascii="Verdana" w:hAnsi="Verdana"/>
          <w:color w:val="444444"/>
          <w:sz w:val="20"/>
          <w:szCs w:val="20"/>
        </w:rPr>
        <w:t xml:space="preserve">De gobernar todo el pueblo y </w:t>
      </w:r>
    </w:p>
    <w:p w14:paraId="300154B9" w14:textId="5C867A4F" w:rsidR="00966D6F" w:rsidRDefault="00CD6EB8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Se basaba en un ejercito y un gran cuerpo de funcionarios pagados con impuestos.</w:t>
      </w:r>
    </w:p>
    <w:p w14:paraId="3E1C1985" w14:textId="22C4DD68" w:rsidR="00966D6F" w:rsidRDefault="00966D6F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br/>
        <w:t>3. ¿Cuál era el modelo del templo?</w:t>
      </w:r>
      <w:r w:rsidR="00F34EAA">
        <w:rPr>
          <w:rFonts w:ascii="Verdana" w:hAnsi="Verdana"/>
          <w:color w:val="444444"/>
          <w:sz w:val="20"/>
          <w:szCs w:val="20"/>
        </w:rPr>
        <w:t xml:space="preserve"> La copula tiene una altura de 55 metros de diámetro. La cúpula </w:t>
      </w:r>
      <w:r w:rsidR="00CD6EB8">
        <w:rPr>
          <w:rFonts w:ascii="Verdana" w:hAnsi="Verdana"/>
          <w:color w:val="444444"/>
          <w:sz w:val="20"/>
          <w:szCs w:val="20"/>
        </w:rPr>
        <w:t>está</w:t>
      </w:r>
      <w:r w:rsidR="00F34EAA">
        <w:rPr>
          <w:rFonts w:ascii="Verdana" w:hAnsi="Verdana"/>
          <w:color w:val="444444"/>
          <w:sz w:val="20"/>
          <w:szCs w:val="20"/>
        </w:rPr>
        <w:t xml:space="preserve"> sujeta por medio de cuatro pechinas. En la cúpula hay cuarentena ventanas que lograban hacer un anillo de luz </w:t>
      </w:r>
      <w:r w:rsidR="00CD6EB8">
        <w:rPr>
          <w:rFonts w:ascii="Verdana" w:hAnsi="Verdana"/>
          <w:color w:val="444444"/>
          <w:sz w:val="20"/>
          <w:szCs w:val="20"/>
        </w:rPr>
        <w:t>y que da la sensación de que la cúpula esta flotando en el aire.</w:t>
      </w:r>
    </w:p>
    <w:p w14:paraId="5BEFC3B2" w14:textId="18337CC0" w:rsidR="00CD6EB8" w:rsidRDefault="00CD6EB8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</w:p>
    <w:p w14:paraId="0A45999C" w14:textId="764860EE" w:rsidR="00CD6EB8" w:rsidRDefault="00CD6EB8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El exterior contrasta con el interior. Mientras que el exterior esta realizado en ladrillo el interior esta cubierto con mármoles y mosaicos </w:t>
      </w:r>
    </w:p>
    <w:p w14:paraId="570BD4C3" w14:textId="77777777" w:rsidR="00966D6F" w:rsidRDefault="00966D6F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> </w:t>
      </w:r>
    </w:p>
    <w:p w14:paraId="7BEE27AF" w14:textId="37456ADE" w:rsidR="00966D6F" w:rsidRDefault="00966D6F" w:rsidP="00966D6F">
      <w:pPr>
        <w:pStyle w:val="NormalWeb"/>
        <w:shd w:val="clear" w:color="auto" w:fill="F4F4F4"/>
        <w:spacing w:before="0" w:beforeAutospacing="0" w:after="0" w:afterAutospacing="0"/>
        <w:rPr>
          <w:rFonts w:ascii="Verdana" w:hAnsi="Verdana"/>
          <w:color w:val="444444"/>
          <w:sz w:val="20"/>
          <w:szCs w:val="20"/>
        </w:rPr>
      </w:pPr>
      <w:r>
        <w:rPr>
          <w:rFonts w:ascii="Verdana" w:hAnsi="Verdana"/>
          <w:color w:val="444444"/>
          <w:sz w:val="20"/>
          <w:szCs w:val="20"/>
        </w:rPr>
        <w:t xml:space="preserve">4. ¿Qué opinas </w:t>
      </w:r>
      <w:r w:rsidR="00CD6EB8">
        <w:rPr>
          <w:rFonts w:ascii="Verdana" w:hAnsi="Verdana"/>
          <w:color w:val="444444"/>
          <w:sz w:val="20"/>
          <w:szCs w:val="20"/>
        </w:rPr>
        <w:t>tú</w:t>
      </w:r>
      <w:r>
        <w:rPr>
          <w:rFonts w:ascii="Verdana" w:hAnsi="Verdana"/>
          <w:color w:val="444444"/>
          <w:sz w:val="20"/>
          <w:szCs w:val="20"/>
        </w:rPr>
        <w:t xml:space="preserve"> de esto?</w:t>
      </w:r>
      <w:r w:rsidR="00CD6EB8">
        <w:rPr>
          <w:rFonts w:ascii="Verdana" w:hAnsi="Verdana"/>
          <w:color w:val="444444"/>
          <w:sz w:val="20"/>
          <w:szCs w:val="20"/>
        </w:rPr>
        <w:t xml:space="preserve"> Que el cristianismo no se puede basar en una religión por eso los cristianos de antes no querían monumentos. </w:t>
      </w:r>
    </w:p>
    <w:p w14:paraId="0A5476B5" w14:textId="77777777" w:rsidR="00966D6F" w:rsidRDefault="00966D6F"/>
    <w:sectPr w:rsidR="00966D6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6F"/>
    <w:rsid w:val="00966D6F"/>
    <w:rsid w:val="00CD6EB8"/>
    <w:rsid w:val="00F3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5815CC1"/>
  <w15:chartTrackingRefBased/>
  <w15:docId w15:val="{51BB8C40-E1FE-4167-B792-A584E8AF9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66D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0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74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9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9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6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03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6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8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7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1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6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45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76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7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4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0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6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76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80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57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61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0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63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69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9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9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27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62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9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3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05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99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59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1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7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6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1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88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1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46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60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7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3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5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8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48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1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50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2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0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8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8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9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5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60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20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23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2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7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10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3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2021-05-13T17:34:00Z</dcterms:created>
  <dcterms:modified xsi:type="dcterms:W3CDTF">2021-05-13T18:23:00Z</dcterms:modified>
</cp:coreProperties>
</file>