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A84459" w:rsidRDefault="00A84459" w:rsidP="00F27487">
      <w:pPr>
        <w:jc w:val="center"/>
      </w:pPr>
    </w:p>
    <w:p w:rsidR="00325E1D" w:rsidRPr="00C35550" w:rsidRDefault="00C62424" w:rsidP="00F27487">
      <w:pPr>
        <w:jc w:val="center"/>
        <w:rPr>
          <w:b/>
          <w:color w:val="FF0000"/>
          <w:sz w:val="44"/>
          <w:szCs w:val="44"/>
        </w:rPr>
      </w:pPr>
      <w:r w:rsidRPr="00C35550">
        <w:rPr>
          <w:b/>
          <w:color w:val="FF0000"/>
          <w:sz w:val="44"/>
          <w:szCs w:val="44"/>
        </w:rPr>
        <w:t xml:space="preserve">Colegio científico montessori </w:t>
      </w:r>
    </w:p>
    <w:p w:rsidR="00A84459" w:rsidRPr="00C35550" w:rsidRDefault="00C62424" w:rsidP="00F27487">
      <w:pPr>
        <w:jc w:val="center"/>
        <w:rPr>
          <w:b/>
          <w:color w:val="FF0000"/>
          <w:sz w:val="44"/>
          <w:szCs w:val="44"/>
        </w:rPr>
      </w:pPr>
      <w:r w:rsidRPr="00C35550">
        <w:rPr>
          <w:b/>
          <w:color w:val="FF0000"/>
          <w:sz w:val="44"/>
          <w:szCs w:val="44"/>
        </w:rPr>
        <w:t>Sololá</w:t>
      </w:r>
    </w:p>
    <w:p w:rsidR="00325E1D" w:rsidRPr="00325E1D" w:rsidRDefault="00325E1D" w:rsidP="00F27487">
      <w:pPr>
        <w:jc w:val="center"/>
        <w:rPr>
          <w:sz w:val="44"/>
          <w:szCs w:val="44"/>
        </w:rPr>
      </w:pPr>
    </w:p>
    <w:p w:rsidR="00C62424" w:rsidRDefault="00C62424" w:rsidP="00C62424">
      <w:pPr>
        <w:rPr>
          <w:sz w:val="32"/>
          <w:szCs w:val="32"/>
        </w:rPr>
      </w:pPr>
      <w:r w:rsidRPr="00C35550">
        <w:rPr>
          <w:color w:val="FF0000"/>
          <w:sz w:val="32"/>
          <w:szCs w:val="32"/>
        </w:rPr>
        <w:t xml:space="preserve">Catedrático: </w:t>
      </w:r>
      <w:r w:rsidRPr="00325E1D">
        <w:rPr>
          <w:sz w:val="32"/>
          <w:szCs w:val="32"/>
        </w:rPr>
        <w:t xml:space="preserve">Eliezer López </w:t>
      </w:r>
    </w:p>
    <w:p w:rsidR="00325E1D" w:rsidRPr="00325E1D" w:rsidRDefault="00325E1D" w:rsidP="00C62424">
      <w:pPr>
        <w:rPr>
          <w:sz w:val="32"/>
          <w:szCs w:val="32"/>
        </w:rPr>
      </w:pPr>
    </w:p>
    <w:p w:rsidR="00C62424" w:rsidRDefault="00C62424" w:rsidP="00C62424">
      <w:pPr>
        <w:rPr>
          <w:sz w:val="32"/>
          <w:szCs w:val="32"/>
        </w:rPr>
      </w:pPr>
      <w:r w:rsidRPr="00C35550">
        <w:rPr>
          <w:color w:val="FF0000"/>
          <w:sz w:val="32"/>
          <w:szCs w:val="32"/>
        </w:rPr>
        <w:t xml:space="preserve">Grado: </w:t>
      </w:r>
      <w:r w:rsidRPr="00325E1D">
        <w:rPr>
          <w:sz w:val="32"/>
          <w:szCs w:val="32"/>
        </w:rPr>
        <w:t>quinto bachillerato</w:t>
      </w:r>
    </w:p>
    <w:p w:rsidR="00325E1D" w:rsidRPr="00325E1D" w:rsidRDefault="00325E1D" w:rsidP="00C62424">
      <w:pPr>
        <w:rPr>
          <w:sz w:val="32"/>
          <w:szCs w:val="32"/>
        </w:rPr>
      </w:pPr>
    </w:p>
    <w:p w:rsidR="00C62424" w:rsidRDefault="00C62424" w:rsidP="00C62424">
      <w:pPr>
        <w:rPr>
          <w:sz w:val="32"/>
          <w:szCs w:val="32"/>
        </w:rPr>
      </w:pPr>
      <w:r w:rsidRPr="00C35550">
        <w:rPr>
          <w:color w:val="FF0000"/>
          <w:sz w:val="32"/>
          <w:szCs w:val="32"/>
        </w:rPr>
        <w:t xml:space="preserve">Sección: </w:t>
      </w:r>
      <w:r w:rsidRPr="00325E1D">
        <w:rPr>
          <w:sz w:val="32"/>
          <w:szCs w:val="32"/>
        </w:rPr>
        <w:t>única</w:t>
      </w:r>
    </w:p>
    <w:p w:rsidR="00325E1D" w:rsidRPr="00325E1D" w:rsidRDefault="00325E1D" w:rsidP="00C62424">
      <w:pPr>
        <w:rPr>
          <w:sz w:val="32"/>
          <w:szCs w:val="32"/>
        </w:rPr>
      </w:pPr>
    </w:p>
    <w:p w:rsidR="00C62424" w:rsidRPr="00325E1D" w:rsidRDefault="00C62424" w:rsidP="00C62424">
      <w:pPr>
        <w:rPr>
          <w:sz w:val="32"/>
          <w:szCs w:val="32"/>
        </w:rPr>
      </w:pPr>
      <w:r w:rsidRPr="00C35550">
        <w:rPr>
          <w:color w:val="FF0000"/>
          <w:sz w:val="32"/>
          <w:szCs w:val="32"/>
        </w:rPr>
        <w:t xml:space="preserve">Nombre: </w:t>
      </w:r>
      <w:r w:rsidRPr="00325E1D">
        <w:rPr>
          <w:sz w:val="32"/>
          <w:szCs w:val="32"/>
        </w:rPr>
        <w:t xml:space="preserve">Sandra Marleny Ajanel Calel </w:t>
      </w:r>
      <w:r w:rsidR="00325E1D">
        <w:rPr>
          <w:sz w:val="32"/>
          <w:szCs w:val="32"/>
        </w:rPr>
        <w:br/>
      </w:r>
    </w:p>
    <w:p w:rsidR="00C62424" w:rsidRDefault="00C62424" w:rsidP="00C62424">
      <w:pPr>
        <w:rPr>
          <w:sz w:val="32"/>
          <w:szCs w:val="32"/>
        </w:rPr>
      </w:pPr>
      <w:r w:rsidRPr="00C35550">
        <w:rPr>
          <w:color w:val="FF0000"/>
          <w:sz w:val="32"/>
          <w:szCs w:val="32"/>
        </w:rPr>
        <w:t xml:space="preserve">Clave: </w:t>
      </w:r>
      <w:r w:rsidRPr="00325E1D">
        <w:rPr>
          <w:sz w:val="32"/>
          <w:szCs w:val="32"/>
        </w:rPr>
        <w:t>“1”</w:t>
      </w:r>
    </w:p>
    <w:p w:rsidR="00325E1D" w:rsidRPr="00325E1D" w:rsidRDefault="00325E1D" w:rsidP="00C62424">
      <w:pPr>
        <w:rPr>
          <w:sz w:val="32"/>
          <w:szCs w:val="32"/>
        </w:rPr>
      </w:pPr>
    </w:p>
    <w:p w:rsidR="00C62424" w:rsidRDefault="00C62424" w:rsidP="00C62424">
      <w:pPr>
        <w:rPr>
          <w:sz w:val="32"/>
          <w:szCs w:val="32"/>
        </w:rPr>
      </w:pPr>
      <w:r w:rsidRPr="00C35550">
        <w:rPr>
          <w:color w:val="FF0000"/>
          <w:sz w:val="32"/>
          <w:szCs w:val="32"/>
        </w:rPr>
        <w:t xml:space="preserve">Curso: </w:t>
      </w:r>
      <w:r w:rsidRPr="00325E1D">
        <w:rPr>
          <w:sz w:val="32"/>
          <w:szCs w:val="32"/>
        </w:rPr>
        <w:t xml:space="preserve">ciencias Sociales </w:t>
      </w:r>
    </w:p>
    <w:p w:rsidR="00325E1D" w:rsidRPr="00325E1D" w:rsidRDefault="00325E1D" w:rsidP="00C62424">
      <w:pPr>
        <w:rPr>
          <w:sz w:val="32"/>
          <w:szCs w:val="32"/>
        </w:rPr>
      </w:pPr>
    </w:p>
    <w:p w:rsidR="00C62424" w:rsidRDefault="00C62424" w:rsidP="00325E1D">
      <w:pPr>
        <w:rPr>
          <w:sz w:val="32"/>
          <w:szCs w:val="32"/>
        </w:rPr>
      </w:pPr>
      <w:r w:rsidRPr="00C35550">
        <w:rPr>
          <w:color w:val="FF0000"/>
          <w:sz w:val="32"/>
          <w:szCs w:val="32"/>
        </w:rPr>
        <w:t xml:space="preserve">Trabajo: </w:t>
      </w:r>
      <w:r w:rsidR="00325E1D" w:rsidRPr="00325E1D">
        <w:rPr>
          <w:sz w:val="32"/>
          <w:szCs w:val="32"/>
        </w:rPr>
        <w:t>Bloque II / Lección 4</w:t>
      </w:r>
    </w:p>
    <w:p w:rsidR="00325E1D" w:rsidRPr="00325E1D" w:rsidRDefault="00325E1D" w:rsidP="00325E1D">
      <w:pPr>
        <w:rPr>
          <w:sz w:val="32"/>
          <w:szCs w:val="32"/>
        </w:rPr>
      </w:pPr>
    </w:p>
    <w:p w:rsidR="00325E1D" w:rsidRPr="00325E1D" w:rsidRDefault="00325E1D" w:rsidP="00325E1D">
      <w:pPr>
        <w:rPr>
          <w:b/>
          <w:sz w:val="32"/>
          <w:szCs w:val="32"/>
        </w:rPr>
      </w:pPr>
      <w:r w:rsidRPr="00325E1D">
        <w:rPr>
          <w:b/>
          <w:sz w:val="32"/>
          <w:szCs w:val="32"/>
        </w:rPr>
        <w:t>CICLO ESCOLAR: 2022</w:t>
      </w:r>
    </w:p>
    <w:p w:rsidR="00C62424" w:rsidRDefault="00325E1D" w:rsidP="00C62424">
      <w:r>
        <w:t xml:space="preserve"> </w:t>
      </w:r>
    </w:p>
    <w:p w:rsidR="00C62424" w:rsidRDefault="00C62424" w:rsidP="00C62424"/>
    <w:p w:rsidR="00C62424" w:rsidRDefault="00C62424" w:rsidP="00F27487">
      <w:pPr>
        <w:jc w:val="center"/>
      </w:pPr>
    </w:p>
    <w:p w:rsidR="00C62424" w:rsidRDefault="00C62424"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9812D0" w:rsidRDefault="009812D0" w:rsidP="00F27487">
      <w:pPr>
        <w:jc w:val="center"/>
        <w:rPr>
          <w:b/>
          <w:sz w:val="40"/>
          <w:szCs w:val="40"/>
        </w:rPr>
      </w:pPr>
    </w:p>
    <w:p w:rsidR="009812D0" w:rsidRDefault="009812D0" w:rsidP="00F27487">
      <w:pPr>
        <w:jc w:val="center"/>
        <w:rPr>
          <w:b/>
          <w:sz w:val="40"/>
          <w:szCs w:val="40"/>
        </w:rPr>
      </w:pPr>
    </w:p>
    <w:p w:rsidR="00325E1D" w:rsidRPr="00C35550" w:rsidRDefault="00325E1D" w:rsidP="00F27487">
      <w:pPr>
        <w:jc w:val="center"/>
        <w:rPr>
          <w:b/>
          <w:color w:val="FF0000"/>
          <w:sz w:val="40"/>
          <w:szCs w:val="40"/>
        </w:rPr>
      </w:pPr>
      <w:r w:rsidRPr="00C35550">
        <w:rPr>
          <w:b/>
          <w:color w:val="FF0000"/>
          <w:sz w:val="40"/>
          <w:szCs w:val="40"/>
        </w:rPr>
        <w:t>Introducción</w:t>
      </w:r>
    </w:p>
    <w:p w:rsidR="009812D0" w:rsidRDefault="009812D0" w:rsidP="00F27487">
      <w:pPr>
        <w:jc w:val="center"/>
        <w:rPr>
          <w:b/>
          <w:sz w:val="40"/>
          <w:szCs w:val="40"/>
        </w:rPr>
      </w:pPr>
    </w:p>
    <w:p w:rsidR="009812D0" w:rsidRPr="009812D0" w:rsidRDefault="009812D0" w:rsidP="00F27487">
      <w:pPr>
        <w:jc w:val="center"/>
        <w:rPr>
          <w:b/>
          <w:sz w:val="40"/>
          <w:szCs w:val="40"/>
        </w:rPr>
      </w:pPr>
    </w:p>
    <w:p w:rsidR="009812D0" w:rsidRDefault="00325E1D" w:rsidP="00325E1D">
      <w:pPr>
        <w:rPr>
          <w:sz w:val="32"/>
          <w:szCs w:val="32"/>
        </w:rPr>
      </w:pPr>
      <w:r w:rsidRPr="00325E1D">
        <w:rPr>
          <w:sz w:val="32"/>
          <w:szCs w:val="32"/>
        </w:rPr>
        <w:t>Entre las fuerzas contra el gobierno de Arbenz estaban: el gobierno estadounidense del presidente Dwight Eisenhowe   Entre los opositores nacion</w:t>
      </w:r>
      <w:r w:rsidR="009812D0">
        <w:rPr>
          <w:sz w:val="32"/>
          <w:szCs w:val="32"/>
        </w:rPr>
        <w:t>ales estaba la Iglesia Católica y</w:t>
      </w:r>
      <w:r w:rsidRPr="00325E1D">
        <w:rPr>
          <w:sz w:val="32"/>
          <w:szCs w:val="32"/>
        </w:rPr>
        <w:t xml:space="preserve"> encabezada por el arzo</w:t>
      </w:r>
      <w:r w:rsidR="009812D0">
        <w:rPr>
          <w:sz w:val="32"/>
          <w:szCs w:val="32"/>
        </w:rPr>
        <w:t xml:space="preserve">bispo Mariano Rossell Arellano y </w:t>
      </w:r>
      <w:r w:rsidRPr="00325E1D">
        <w:rPr>
          <w:sz w:val="32"/>
          <w:szCs w:val="32"/>
        </w:rPr>
        <w:t>que había suscrito y divulgado la Carta Pastoral Contra los Peligros del Comunismo en Guatemala</w:t>
      </w:r>
    </w:p>
    <w:p w:rsidR="00A84459" w:rsidRPr="00325E1D" w:rsidRDefault="009812D0" w:rsidP="00325E1D">
      <w:pPr>
        <w:rPr>
          <w:sz w:val="32"/>
          <w:szCs w:val="32"/>
        </w:rPr>
      </w:pPr>
      <w:r>
        <w:rPr>
          <w:sz w:val="32"/>
          <w:szCs w:val="32"/>
        </w:rPr>
        <w:t xml:space="preserve">Guatemala se desarrollo por las cosas que tenemos ahora y se organizo para que el país sea mejor </w:t>
      </w:r>
      <w:r w:rsidR="00325E1D" w:rsidRPr="00325E1D">
        <w:rPr>
          <w:sz w:val="32"/>
          <w:szCs w:val="32"/>
        </w:rPr>
        <w:t xml:space="preserve">  </w:t>
      </w:r>
    </w:p>
    <w:p w:rsidR="00325E1D" w:rsidRDefault="00325E1D"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A84459" w:rsidRDefault="00A84459" w:rsidP="00F27487">
      <w:pPr>
        <w:jc w:val="center"/>
      </w:pPr>
    </w:p>
    <w:p w:rsidR="00F467C7" w:rsidRPr="00C35550" w:rsidRDefault="00F27487" w:rsidP="00F27487">
      <w:pPr>
        <w:jc w:val="center"/>
        <w:rPr>
          <w:b/>
          <w:color w:val="FF0000"/>
          <w:sz w:val="40"/>
          <w:szCs w:val="40"/>
        </w:rPr>
      </w:pPr>
      <w:r w:rsidRPr="00C35550">
        <w:rPr>
          <w:b/>
          <w:color w:val="FF0000"/>
          <w:sz w:val="40"/>
          <w:szCs w:val="40"/>
        </w:rPr>
        <w:t>La contrarrevolución</w:t>
      </w:r>
    </w:p>
    <w:p w:rsidR="00F27487" w:rsidRPr="00092FB7" w:rsidRDefault="00F27487" w:rsidP="00F27487">
      <w:pPr>
        <w:jc w:val="center"/>
        <w:rPr>
          <w:sz w:val="28"/>
          <w:szCs w:val="28"/>
        </w:rPr>
      </w:pPr>
    </w:p>
    <w:p w:rsidR="00F27487" w:rsidRPr="00092FB7" w:rsidRDefault="00F27487" w:rsidP="00F27487">
      <w:pPr>
        <w:jc w:val="both"/>
        <w:rPr>
          <w:sz w:val="28"/>
          <w:szCs w:val="28"/>
        </w:rPr>
      </w:pPr>
      <w:r w:rsidRPr="00092FB7">
        <w:rPr>
          <w:sz w:val="28"/>
          <w:szCs w:val="28"/>
        </w:rPr>
        <w:t xml:space="preserve">Una contrarrevolución es un movimiento contrario a una revolución ya acaecida, normalmente en un pasado próximo, ​ que intenta revertir sus resultados, parcial o totalmente; este movimiento desea restaurar la situación o los principios prevalecientes en la época prerrevolucionaria. </w:t>
      </w:r>
    </w:p>
    <w:p w:rsidR="001C5036" w:rsidRPr="009812D0" w:rsidRDefault="001C5036" w:rsidP="00F27487">
      <w:pPr>
        <w:jc w:val="both"/>
        <w:rPr>
          <w:b/>
          <w:color w:val="FF0000"/>
          <w:sz w:val="28"/>
          <w:szCs w:val="28"/>
        </w:rPr>
      </w:pPr>
      <w:r w:rsidRPr="009812D0">
        <w:rPr>
          <w:b/>
          <w:color w:val="FF0000"/>
          <w:sz w:val="28"/>
          <w:szCs w:val="28"/>
        </w:rPr>
        <w:t>1)</w:t>
      </w:r>
    </w:p>
    <w:p w:rsidR="00E71F1B" w:rsidRPr="009812D0" w:rsidRDefault="00E71F1B" w:rsidP="00F27487">
      <w:pPr>
        <w:jc w:val="both"/>
        <w:rPr>
          <w:b/>
          <w:sz w:val="32"/>
          <w:szCs w:val="32"/>
        </w:rPr>
      </w:pPr>
      <w:r w:rsidRPr="009812D0">
        <w:rPr>
          <w:b/>
          <w:sz w:val="32"/>
          <w:szCs w:val="32"/>
        </w:rPr>
        <w:t xml:space="preserve">1) ¿Cómo fue la intervención de la CIA en Guatemala? </w:t>
      </w:r>
    </w:p>
    <w:p w:rsidR="00E71F1B" w:rsidRDefault="00092FB7" w:rsidP="00F27487">
      <w:pPr>
        <w:jc w:val="both"/>
        <w:rPr>
          <w:sz w:val="28"/>
          <w:szCs w:val="28"/>
        </w:rPr>
      </w:pPr>
      <w:r w:rsidRPr="00092FB7">
        <w:rPr>
          <w:sz w:val="28"/>
          <w:szCs w:val="28"/>
        </w:rPr>
        <w:t>Estados Unidos finalmente decidió intervenir en Guatemala mediante una operación ahora conocida, y parcialmente desclasificada, el PBSUCCESS, en donde la CIA daría un Golpe de Estado al gobierno de Árbenz luego de realizar una campaña para desprestigiarlo y acusarlo de comunista; implantando en su lugar un gobierno.</w:t>
      </w:r>
    </w:p>
    <w:p w:rsidR="00092FB7" w:rsidRPr="009812D0" w:rsidRDefault="00092FB7" w:rsidP="00F27487">
      <w:pPr>
        <w:jc w:val="both"/>
        <w:rPr>
          <w:b/>
          <w:sz w:val="32"/>
          <w:szCs w:val="32"/>
        </w:rPr>
      </w:pPr>
      <w:r w:rsidRPr="009812D0">
        <w:rPr>
          <w:b/>
          <w:sz w:val="32"/>
          <w:szCs w:val="32"/>
        </w:rPr>
        <w:t xml:space="preserve">2) ¿Cuáles eran los intereses de Estados Unidos en Guatemala? </w:t>
      </w:r>
    </w:p>
    <w:p w:rsidR="00092FB7" w:rsidRDefault="00092FB7" w:rsidP="00F27487">
      <w:pPr>
        <w:jc w:val="both"/>
        <w:rPr>
          <w:sz w:val="28"/>
          <w:szCs w:val="28"/>
        </w:rPr>
      </w:pPr>
      <w:r w:rsidRPr="00092FB7">
        <w:rPr>
          <w:sz w:val="28"/>
          <w:szCs w:val="28"/>
        </w:rPr>
        <w:t>Como sea, uno de los factores clave que orienta la política exterior de Estados Unidos hacia Guatemala se encuentra en el interés estadounidense por construir un paso interoceánico entre el Atlántico y el Pacífico, así como por lograr que el usufructo no sea para cualquier potencial rival.</w:t>
      </w:r>
      <w:r>
        <w:rPr>
          <w:sz w:val="28"/>
          <w:szCs w:val="28"/>
        </w:rPr>
        <w:t xml:space="preserve"> </w:t>
      </w:r>
    </w:p>
    <w:p w:rsidR="00092FB7" w:rsidRPr="009812D0" w:rsidRDefault="00092FB7" w:rsidP="00F27487">
      <w:pPr>
        <w:jc w:val="both"/>
        <w:rPr>
          <w:b/>
          <w:sz w:val="32"/>
          <w:szCs w:val="32"/>
        </w:rPr>
      </w:pPr>
      <w:r w:rsidRPr="009812D0">
        <w:rPr>
          <w:b/>
          <w:sz w:val="32"/>
          <w:szCs w:val="32"/>
        </w:rPr>
        <w:t>3)</w:t>
      </w:r>
      <w:r w:rsidR="00B176D0" w:rsidRPr="009812D0">
        <w:rPr>
          <w:b/>
          <w:sz w:val="32"/>
          <w:szCs w:val="32"/>
        </w:rPr>
        <w:t xml:space="preserve"> ¿Cuáles eran los intereses económicos de las empresas norteamericanas que tenían inversiones en Guatemala? </w:t>
      </w:r>
    </w:p>
    <w:p w:rsidR="006E5B63" w:rsidRDefault="00B176D0" w:rsidP="006E5B63">
      <w:pPr>
        <w:jc w:val="both"/>
        <w:rPr>
          <w:sz w:val="28"/>
          <w:szCs w:val="28"/>
        </w:rPr>
      </w:pPr>
      <w:r w:rsidRPr="00B176D0">
        <w:rPr>
          <w:sz w:val="28"/>
          <w:szCs w:val="28"/>
        </w:rPr>
        <w:t>Es cualquier clase de inversión que implique toda clase de transferencia de capital a la República de Guatemala proveniente del exterior, efectuada por un inversionista extranjero.</w:t>
      </w:r>
      <w:r w:rsidR="006E5B63" w:rsidRPr="006E5B63">
        <w:t xml:space="preserve"> </w:t>
      </w:r>
      <w:r w:rsidR="006E5B63" w:rsidRPr="006E5B63">
        <w:rPr>
          <w:sz w:val="28"/>
          <w:szCs w:val="28"/>
        </w:rPr>
        <w:t>lo que se traduce en la constitución de un territorio aduanero único,</w:t>
      </w:r>
      <w:r w:rsidR="006E5B63">
        <w:rPr>
          <w:sz w:val="28"/>
          <w:szCs w:val="28"/>
        </w:rPr>
        <w:t xml:space="preserve"> </w:t>
      </w:r>
      <w:r w:rsidR="006E5B63" w:rsidRPr="006E5B63">
        <w:rPr>
          <w:sz w:val="28"/>
          <w:szCs w:val="28"/>
        </w:rPr>
        <w:t>de libre tránsito de mercancías, circul</w:t>
      </w:r>
      <w:r w:rsidR="006E5B63">
        <w:rPr>
          <w:sz w:val="28"/>
          <w:szCs w:val="28"/>
        </w:rPr>
        <w:t>ación de personas, facilitación</w:t>
      </w:r>
      <w:r w:rsidR="006E5B63" w:rsidRPr="006E5B63">
        <w:rPr>
          <w:sz w:val="28"/>
          <w:szCs w:val="28"/>
        </w:rPr>
        <w:t xml:space="preserve"> del comercio, y de generación de ben</w:t>
      </w:r>
      <w:r w:rsidR="006E5B63">
        <w:rPr>
          <w:sz w:val="28"/>
          <w:szCs w:val="28"/>
        </w:rPr>
        <w:t>eficios en la simplificación de trámites.</w:t>
      </w:r>
    </w:p>
    <w:p w:rsidR="009812D0" w:rsidRDefault="009812D0" w:rsidP="006E5B63">
      <w:pPr>
        <w:jc w:val="both"/>
        <w:rPr>
          <w:b/>
          <w:sz w:val="32"/>
          <w:szCs w:val="32"/>
        </w:rPr>
      </w:pPr>
    </w:p>
    <w:p w:rsidR="006E5B63" w:rsidRPr="009812D0" w:rsidRDefault="006E5B63" w:rsidP="006E5B63">
      <w:pPr>
        <w:jc w:val="both"/>
        <w:rPr>
          <w:b/>
          <w:sz w:val="32"/>
          <w:szCs w:val="32"/>
        </w:rPr>
      </w:pPr>
      <w:r w:rsidRPr="009812D0">
        <w:rPr>
          <w:b/>
          <w:sz w:val="32"/>
          <w:szCs w:val="32"/>
        </w:rPr>
        <w:lastRenderedPageBreak/>
        <w:t>4) ¿Cuál es la diferencia con la época actual con la globalización?</w:t>
      </w:r>
    </w:p>
    <w:p w:rsidR="00B176D0" w:rsidRDefault="00C35550" w:rsidP="006E5B63">
      <w:pPr>
        <w:jc w:val="both"/>
        <w:rPr>
          <w:sz w:val="28"/>
          <w:szCs w:val="28"/>
        </w:rPr>
      </w:pPr>
      <w:r>
        <w:rPr>
          <w:sz w:val="28"/>
          <w:szCs w:val="28"/>
        </w:rPr>
        <w:t>la</w:t>
      </w:r>
      <w:r w:rsidR="006E5B63" w:rsidRPr="006E5B63">
        <w:rPr>
          <w:sz w:val="28"/>
          <w:szCs w:val="28"/>
        </w:rPr>
        <w:t xml:space="preserve"> que la globalización desarrolle todo su potencial, es necesario que todos los gobiernos se tomen más en serio la lección de economía según la cual los mercados abiertos han de ir acompañados de políticas que moderen la disrupción de su impacto y sean más inclusivas en la población en general.</w:t>
      </w:r>
    </w:p>
    <w:p w:rsidR="001C5036" w:rsidRPr="009812D0" w:rsidRDefault="001C5036" w:rsidP="006E5B63">
      <w:pPr>
        <w:jc w:val="both"/>
        <w:rPr>
          <w:b/>
          <w:color w:val="FF0000"/>
          <w:sz w:val="28"/>
          <w:szCs w:val="28"/>
        </w:rPr>
      </w:pPr>
      <w:r w:rsidRPr="009812D0">
        <w:rPr>
          <w:b/>
          <w:color w:val="FF0000"/>
          <w:sz w:val="28"/>
          <w:szCs w:val="28"/>
        </w:rPr>
        <w:t>2)</w:t>
      </w:r>
      <w:bookmarkStart w:id="0" w:name="_GoBack"/>
      <w:bookmarkEnd w:id="0"/>
    </w:p>
    <w:p w:rsidR="006E5B63" w:rsidRPr="009812D0" w:rsidRDefault="00ED752E" w:rsidP="006E5B63">
      <w:pPr>
        <w:jc w:val="both"/>
        <w:rPr>
          <w:b/>
          <w:sz w:val="32"/>
          <w:szCs w:val="32"/>
        </w:rPr>
      </w:pPr>
      <w:r w:rsidRPr="009812D0">
        <w:rPr>
          <w:b/>
          <w:sz w:val="32"/>
          <w:szCs w:val="32"/>
        </w:rPr>
        <w:t>¿Cómo logró llegar Carlos Castillo Armas hasta la ciudad de Guatemala, al mando de una tropa de invasión llamada de liberación?</w:t>
      </w:r>
    </w:p>
    <w:p w:rsidR="001C5036" w:rsidRDefault="001C5036" w:rsidP="001C5036">
      <w:pPr>
        <w:jc w:val="both"/>
        <w:rPr>
          <w:sz w:val="28"/>
          <w:szCs w:val="28"/>
        </w:rPr>
      </w:pPr>
      <w:r w:rsidRPr="001C5036">
        <w:rPr>
          <w:sz w:val="28"/>
          <w:szCs w:val="28"/>
        </w:rPr>
        <w:t>Fue un m</w:t>
      </w:r>
      <w:r>
        <w:rPr>
          <w:sz w:val="28"/>
          <w:szCs w:val="28"/>
        </w:rPr>
        <w:t xml:space="preserve">ilitar y político guatemalteco, </w:t>
      </w:r>
      <w:r w:rsidRPr="001C5036">
        <w:rPr>
          <w:sz w:val="28"/>
          <w:szCs w:val="28"/>
        </w:rPr>
        <w:t>Presidente de Guatemala desde el 8 de julio de 1954 hasta su asesinato en julio de 1957 en el interior de la casa presidencial. Fue conocido por liderar el Golpe de Estado en Guatemala de 1954 organizado por la CIA de Estados Unidos.</w:t>
      </w:r>
    </w:p>
    <w:p w:rsidR="001C5036" w:rsidRDefault="001C5036" w:rsidP="001C5036">
      <w:pPr>
        <w:jc w:val="center"/>
        <w:rPr>
          <w:sz w:val="28"/>
          <w:szCs w:val="28"/>
        </w:rPr>
      </w:pPr>
    </w:p>
    <w:p w:rsidR="00A84459" w:rsidRDefault="00A84459" w:rsidP="001C5036">
      <w:pPr>
        <w:jc w:val="center"/>
        <w:rPr>
          <w:sz w:val="28"/>
          <w:szCs w:val="28"/>
        </w:rPr>
      </w:pPr>
    </w:p>
    <w:p w:rsidR="00A84459" w:rsidRDefault="00A84459" w:rsidP="001C5036">
      <w:pPr>
        <w:jc w:val="center"/>
        <w:rPr>
          <w:sz w:val="28"/>
          <w:szCs w:val="28"/>
        </w:rPr>
      </w:pPr>
    </w:p>
    <w:p w:rsidR="00A84459" w:rsidRDefault="00A84459" w:rsidP="001C5036">
      <w:pPr>
        <w:jc w:val="center"/>
        <w:rPr>
          <w:sz w:val="28"/>
          <w:szCs w:val="28"/>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9812D0" w:rsidRDefault="009812D0" w:rsidP="001C5036">
      <w:pPr>
        <w:jc w:val="center"/>
        <w:rPr>
          <w:b/>
          <w:sz w:val="44"/>
          <w:szCs w:val="44"/>
        </w:rPr>
      </w:pPr>
    </w:p>
    <w:p w:rsidR="001C5036" w:rsidRPr="00C35550" w:rsidRDefault="009812D0" w:rsidP="001C5036">
      <w:pPr>
        <w:jc w:val="center"/>
        <w:rPr>
          <w:b/>
          <w:color w:val="FF0000"/>
          <w:sz w:val="44"/>
          <w:szCs w:val="44"/>
        </w:rPr>
      </w:pPr>
      <w:r w:rsidRPr="00C35550">
        <w:rPr>
          <w:b/>
          <w:color w:val="FF0000"/>
          <w:sz w:val="44"/>
          <w:szCs w:val="44"/>
        </w:rPr>
        <w:t>conclusiones</w:t>
      </w:r>
    </w:p>
    <w:p w:rsidR="009812D0" w:rsidRDefault="009812D0" w:rsidP="001C5036">
      <w:pPr>
        <w:jc w:val="center"/>
        <w:rPr>
          <w:b/>
          <w:sz w:val="44"/>
          <w:szCs w:val="44"/>
        </w:rPr>
      </w:pPr>
    </w:p>
    <w:p w:rsidR="009812D0" w:rsidRPr="009812D0" w:rsidRDefault="009812D0" w:rsidP="001C5036">
      <w:pPr>
        <w:jc w:val="center"/>
        <w:rPr>
          <w:b/>
          <w:sz w:val="44"/>
          <w:szCs w:val="44"/>
        </w:rPr>
      </w:pPr>
    </w:p>
    <w:p w:rsidR="001C5036" w:rsidRDefault="009812D0" w:rsidP="001C5036">
      <w:pPr>
        <w:rPr>
          <w:sz w:val="28"/>
          <w:szCs w:val="28"/>
        </w:rPr>
      </w:pPr>
      <w:r w:rsidRPr="00C35550">
        <w:rPr>
          <w:b/>
          <w:sz w:val="28"/>
          <w:szCs w:val="28"/>
        </w:rPr>
        <w:t>1)</w:t>
      </w:r>
      <w:r>
        <w:rPr>
          <w:sz w:val="28"/>
          <w:szCs w:val="28"/>
        </w:rPr>
        <w:t xml:space="preserve"> </w:t>
      </w:r>
      <w:r w:rsidR="001C5036">
        <w:rPr>
          <w:sz w:val="28"/>
          <w:szCs w:val="28"/>
        </w:rPr>
        <w:t xml:space="preserve">Mi opinión sobre la contrarrevolución </w:t>
      </w:r>
      <w:r w:rsidR="00EA6512">
        <w:rPr>
          <w:sz w:val="28"/>
          <w:szCs w:val="28"/>
        </w:rPr>
        <w:t xml:space="preserve">esque es un movimiento contrario y también fue el intento fallido promovido </w:t>
      </w:r>
      <w:r w:rsidR="00045378">
        <w:rPr>
          <w:sz w:val="28"/>
          <w:szCs w:val="28"/>
        </w:rPr>
        <w:t>y las autoridades intendencia de córdoba y Santiago de liniers son ellos que se apusieron a la revolución de mayo de buenos aires.</w:t>
      </w:r>
    </w:p>
    <w:p w:rsidR="00045378" w:rsidRDefault="009812D0" w:rsidP="001C5036">
      <w:pPr>
        <w:rPr>
          <w:sz w:val="28"/>
          <w:szCs w:val="28"/>
        </w:rPr>
      </w:pPr>
      <w:r w:rsidRPr="00C35550">
        <w:rPr>
          <w:b/>
          <w:sz w:val="28"/>
          <w:szCs w:val="28"/>
        </w:rPr>
        <w:t>2)</w:t>
      </w:r>
      <w:r>
        <w:rPr>
          <w:sz w:val="28"/>
          <w:szCs w:val="28"/>
        </w:rPr>
        <w:t xml:space="preserve"> </w:t>
      </w:r>
      <w:r w:rsidR="00045378">
        <w:rPr>
          <w:sz w:val="28"/>
          <w:szCs w:val="28"/>
        </w:rPr>
        <w:t>Y se dedicaron a organizar un ejército para rechazar la expendición, y fue un movimiento militar y político</w:t>
      </w:r>
      <w:r w:rsidR="00A84459">
        <w:rPr>
          <w:sz w:val="28"/>
          <w:szCs w:val="28"/>
        </w:rPr>
        <w:t>, también Guatemala provoco la renuncia el 27 de junio 1954 del presidente de Guatemala.</w:t>
      </w:r>
    </w:p>
    <w:p w:rsidR="009812D0" w:rsidRDefault="009812D0" w:rsidP="001C5036">
      <w:pPr>
        <w:rPr>
          <w:sz w:val="28"/>
          <w:szCs w:val="28"/>
        </w:rPr>
      </w:pPr>
      <w:r w:rsidRPr="00C35550">
        <w:rPr>
          <w:b/>
          <w:sz w:val="28"/>
          <w:szCs w:val="28"/>
        </w:rPr>
        <w:t>3)</w:t>
      </w:r>
      <w:r>
        <w:rPr>
          <w:sz w:val="28"/>
          <w:szCs w:val="28"/>
        </w:rPr>
        <w:t xml:space="preserve"> se organizó y creo iglesias como la iglesia católica y organizo la asociación de Guatemala </w:t>
      </w:r>
    </w:p>
    <w:p w:rsidR="00EA6512" w:rsidRPr="001C5036" w:rsidRDefault="00EA6512" w:rsidP="001C5036">
      <w:pPr>
        <w:rPr>
          <w:sz w:val="28"/>
          <w:szCs w:val="28"/>
        </w:rPr>
      </w:pPr>
    </w:p>
    <w:p w:rsidR="00ED752E" w:rsidRPr="00092FB7" w:rsidRDefault="00ED752E" w:rsidP="006E5B63">
      <w:pPr>
        <w:jc w:val="both"/>
        <w:rPr>
          <w:sz w:val="28"/>
          <w:szCs w:val="28"/>
        </w:rPr>
      </w:pPr>
    </w:p>
    <w:p w:rsidR="00F27487" w:rsidRDefault="00F27487" w:rsidP="00F27487"/>
    <w:sectPr w:rsidR="00F27487" w:rsidSect="00C35550">
      <w:pgSz w:w="12240" w:h="15840"/>
      <w:pgMar w:top="1417" w:right="1701" w:bottom="1417"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87"/>
    <w:rsid w:val="00000AAA"/>
    <w:rsid w:val="00045378"/>
    <w:rsid w:val="00092FB7"/>
    <w:rsid w:val="001C5036"/>
    <w:rsid w:val="00325E1D"/>
    <w:rsid w:val="006E5B63"/>
    <w:rsid w:val="009812D0"/>
    <w:rsid w:val="00A84459"/>
    <w:rsid w:val="00B176D0"/>
    <w:rsid w:val="00C35550"/>
    <w:rsid w:val="00C62424"/>
    <w:rsid w:val="00E71F1B"/>
    <w:rsid w:val="00EA6512"/>
    <w:rsid w:val="00ED752E"/>
    <w:rsid w:val="00F27487"/>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A2E5"/>
  <w15:chartTrackingRefBased/>
  <w15:docId w15:val="{3B0A0416-719F-494E-9D89-CF16458D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2022-04-09T16:12:00Z</dcterms:created>
  <dcterms:modified xsi:type="dcterms:W3CDTF">2022-04-10T21:49:00Z</dcterms:modified>
</cp:coreProperties>
</file>