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C702" w14:textId="77777777" w:rsidR="000253F6" w:rsidRPr="00160D42" w:rsidRDefault="000253F6" w:rsidP="000253F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60D42">
        <w:rPr>
          <w:rFonts w:ascii="Verdana" w:hAnsi="Verdana"/>
          <w:color w:val="FF0000"/>
          <w:sz w:val="20"/>
          <w:szCs w:val="20"/>
        </w:rPr>
        <w:t>1. ¿</w:t>
      </w:r>
      <w:r w:rsidRPr="009C53BB">
        <w:rPr>
          <w:rFonts w:ascii="Verdana" w:hAnsi="Verdana"/>
          <w:color w:val="FF0000"/>
          <w:sz w:val="28"/>
          <w:szCs w:val="28"/>
        </w:rPr>
        <w:t xml:space="preserve">Quién era el clero? </w:t>
      </w:r>
      <w:r>
        <w:rPr>
          <w:rFonts w:ascii="Arial" w:hAnsi="Arial" w:cs="Arial"/>
          <w:color w:val="202124"/>
          <w:shd w:val="clear" w:color="auto" w:fill="FFFFFF"/>
        </w:rPr>
        <w:t>se denomina la clase conformada por los sacerdotes </w:t>
      </w:r>
    </w:p>
    <w:p w14:paraId="7A008844" w14:textId="77777777" w:rsidR="000253F6" w:rsidRPr="00160D42" w:rsidRDefault="000253F6" w:rsidP="000253F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  <w:r w:rsidRPr="00160D42">
        <w:rPr>
          <w:rFonts w:ascii="Verdana" w:hAnsi="Verdana"/>
          <w:color w:val="FF0000"/>
          <w:sz w:val="20"/>
          <w:szCs w:val="20"/>
        </w:rPr>
        <w:br/>
        <w:t>2.</w:t>
      </w:r>
      <w:r w:rsidRPr="009C53BB">
        <w:rPr>
          <w:rFonts w:ascii="Verdana" w:hAnsi="Verdana"/>
          <w:color w:val="FF0000"/>
        </w:rPr>
        <w:t xml:space="preserve"> ¿Qué era el pacto de vasallaje</w:t>
      </w:r>
      <w:r w:rsidRPr="00160D42">
        <w:rPr>
          <w:rFonts w:ascii="Verdana" w:hAnsi="Verdana"/>
          <w:color w:val="FF0000"/>
          <w:sz w:val="20"/>
          <w:szCs w:val="20"/>
        </w:rPr>
        <w:t>?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era</w:t>
      </w:r>
      <w:r>
        <w:rPr>
          <w:rFonts w:ascii="Arial" w:hAnsi="Arial" w:cs="Arial"/>
          <w:color w:val="202124"/>
          <w:shd w:val="clear" w:color="auto" w:fill="FFFFFF"/>
        </w:rPr>
        <w:t> un contrato entre una persona y su señor feudal.</w:t>
      </w:r>
    </w:p>
    <w:p w14:paraId="0178922B" w14:textId="77777777" w:rsidR="000253F6" w:rsidRPr="009C53BB" w:rsidRDefault="000253F6" w:rsidP="000253F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  <w:r w:rsidRPr="009C53BB">
        <w:rPr>
          <w:rFonts w:ascii="Verdana" w:hAnsi="Verdana"/>
          <w:color w:val="FF0000"/>
        </w:rPr>
        <w:br/>
        <w:t xml:space="preserve">3. ¿Qué se hacía en la plaza del mercado? </w:t>
      </w:r>
      <w:r>
        <w:rPr>
          <w:rFonts w:ascii="Arial" w:hAnsi="Arial" w:cs="Arial"/>
          <w:color w:val="202124"/>
          <w:shd w:val="clear" w:color="auto" w:fill="FFFFFF"/>
        </w:rPr>
        <w:t>En las ciudades de crecimiento orgánico 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mercado</w:t>
      </w:r>
      <w:r>
        <w:rPr>
          <w:rFonts w:ascii="Arial" w:hAnsi="Arial" w:cs="Arial"/>
          <w:color w:val="202124"/>
          <w:shd w:val="clear" w:color="auto" w:fill="FFFFFF"/>
        </w:rPr>
        <w:t> ocupaba una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plaza</w:t>
      </w:r>
      <w:r>
        <w:rPr>
          <w:rFonts w:ascii="Arial" w:hAnsi="Arial" w:cs="Arial"/>
          <w:color w:val="202124"/>
          <w:shd w:val="clear" w:color="auto" w:fill="FFFFFF"/>
        </w:rPr>
        <w:t> destinada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</w:t>
      </w:r>
      <w:r>
        <w:rPr>
          <w:rFonts w:ascii="Arial" w:hAnsi="Arial" w:cs="Arial"/>
          <w:color w:val="202124"/>
          <w:shd w:val="clear" w:color="auto" w:fill="FFFFFF"/>
        </w:rPr>
        <w:t> este único fin, situada normalmente en el centro urbano o en sus inmediaciones y poseían un carácter netamente comercial, donde los vendedores exponían sus productos más cómodamente</w:t>
      </w:r>
    </w:p>
    <w:p w14:paraId="625A0C19" w14:textId="77777777" w:rsidR="000253F6" w:rsidRDefault="000253F6"/>
    <w:sectPr w:rsidR="000253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F6"/>
    <w:rsid w:val="0002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0C70D"/>
  <w15:chartTrackingRefBased/>
  <w15:docId w15:val="{B3FE3106-76B3-4455-9E40-2A41701C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2021-05-13T19:59:00Z</dcterms:created>
  <dcterms:modified xsi:type="dcterms:W3CDTF">2021-05-13T20:01:00Z</dcterms:modified>
</cp:coreProperties>
</file>