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63D4" w14:textId="77777777" w:rsidR="002274E0" w:rsidRPr="005E6F51" w:rsidRDefault="005E6F51">
      <w:pPr>
        <w:rPr>
          <w:b/>
          <w:bCs/>
          <w:sz w:val="28"/>
          <w:szCs w:val="28"/>
        </w:rPr>
      </w:pPr>
      <w:r w:rsidRPr="005E6F51">
        <w:rPr>
          <w:b/>
          <w:bCs/>
          <w:sz w:val="28"/>
          <w:szCs w:val="28"/>
        </w:rPr>
        <w:t>Lo racional e irracional</w:t>
      </w:r>
    </w:p>
    <w:p w14:paraId="51AEC150" w14:textId="77777777" w:rsidR="005E6F51" w:rsidRPr="005E6F51" w:rsidRDefault="005E6F51" w:rsidP="005E6F51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s-MX"/>
          <w14:ligatures w14:val="none"/>
        </w:rPr>
      </w:pPr>
      <w:r w:rsidRPr="005E6F51">
        <w:rPr>
          <w:rFonts w:ascii="Arial" w:eastAsia="Times New Roman" w:hAnsi="Arial" w:cs="Arial"/>
          <w:kern w:val="0"/>
          <w:sz w:val="28"/>
          <w:szCs w:val="28"/>
          <w:lang w:eastAsia="es-MX"/>
          <w14:ligatures w14:val="none"/>
        </w:rPr>
        <w:t xml:space="preserve">La sociedad humana que nace de un contrato social es </w:t>
      </w:r>
    </w:p>
    <w:p w14:paraId="383AF94C" w14:textId="77777777" w:rsidR="005E6F51" w:rsidRPr="005E6F51" w:rsidRDefault="005E6F51" w:rsidP="005E6F51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s-MX"/>
          <w14:ligatures w14:val="none"/>
        </w:rPr>
      </w:pPr>
      <w:r w:rsidRPr="005E6F51">
        <w:rPr>
          <w:rFonts w:ascii="Arial" w:eastAsia="Times New Roman" w:hAnsi="Arial" w:cs="Arial"/>
          <w:kern w:val="0"/>
          <w:sz w:val="28"/>
          <w:szCs w:val="28"/>
          <w:lang w:eastAsia="es-MX"/>
          <w14:ligatures w14:val="none"/>
        </w:rPr>
        <w:t xml:space="preserve">infinitamente superior a la del estado de naturaleza animal, </w:t>
      </w:r>
    </w:p>
    <w:p w14:paraId="497AAD47" w14:textId="77777777" w:rsidR="005E6F51" w:rsidRPr="005E6F51" w:rsidRDefault="005E6F51" w:rsidP="005E6F51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s-MX"/>
          <w14:ligatures w14:val="none"/>
        </w:rPr>
      </w:pPr>
      <w:r w:rsidRPr="005E6F51">
        <w:rPr>
          <w:rFonts w:ascii="Arial" w:eastAsia="Times New Roman" w:hAnsi="Arial" w:cs="Arial"/>
          <w:kern w:val="0"/>
          <w:sz w:val="28"/>
          <w:szCs w:val="28"/>
          <w:lang w:eastAsia="es-MX"/>
          <w14:ligatures w14:val="none"/>
        </w:rPr>
        <w:t xml:space="preserve">porque expresa la razón (humana), ya que en la naturaleza </w:t>
      </w:r>
    </w:p>
    <w:p w14:paraId="02566060" w14:textId="77777777" w:rsidR="005E6F51" w:rsidRPr="005E6F51" w:rsidRDefault="005E6F51" w:rsidP="005E6F51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s-MX"/>
          <w14:ligatures w14:val="none"/>
        </w:rPr>
      </w:pPr>
      <w:r w:rsidRPr="005E6F51">
        <w:rPr>
          <w:rFonts w:ascii="Arial" w:eastAsia="Times New Roman" w:hAnsi="Arial" w:cs="Arial"/>
          <w:kern w:val="0"/>
          <w:sz w:val="28"/>
          <w:szCs w:val="28"/>
          <w:lang w:eastAsia="es-MX"/>
          <w14:ligatures w14:val="none"/>
        </w:rPr>
        <w:t xml:space="preserve">se manifiesta la violencia pura. Para Hobbes, la sociedad </w:t>
      </w:r>
    </w:p>
    <w:p w14:paraId="46BC05B6" w14:textId="77777777" w:rsidR="005E6F51" w:rsidRPr="005E6F51" w:rsidRDefault="005E6F51" w:rsidP="005E6F51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s-MX"/>
          <w14:ligatures w14:val="none"/>
        </w:rPr>
      </w:pPr>
      <w:r w:rsidRPr="005E6F51">
        <w:rPr>
          <w:rFonts w:ascii="Arial" w:eastAsia="Times New Roman" w:hAnsi="Arial" w:cs="Arial"/>
          <w:kern w:val="0"/>
          <w:sz w:val="28"/>
          <w:szCs w:val="28"/>
          <w:lang w:eastAsia="es-MX"/>
          <w14:ligatures w14:val="none"/>
        </w:rPr>
        <w:t>civilizada es el triunfo de la razón contra la irracionalidad</w:t>
      </w:r>
    </w:p>
    <w:p w14:paraId="3633F1DC" w14:textId="77777777" w:rsidR="005E6F51" w:rsidRDefault="005E6F51">
      <w:pPr>
        <w:rPr>
          <w:sz w:val="28"/>
          <w:szCs w:val="28"/>
        </w:rPr>
      </w:pPr>
    </w:p>
    <w:p w14:paraId="01D24E22" w14:textId="77777777" w:rsidR="005E6F51" w:rsidRPr="005E6F51" w:rsidRDefault="005E6F51" w:rsidP="005E6F51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s-MX"/>
          <w14:ligatures w14:val="none"/>
        </w:rPr>
      </w:pPr>
      <w:r w:rsidRPr="005E6F51">
        <w:rPr>
          <w:rFonts w:ascii="Arial" w:eastAsia="Times New Roman" w:hAnsi="Arial" w:cs="Arial"/>
          <w:kern w:val="0"/>
          <w:sz w:val="28"/>
          <w:szCs w:val="28"/>
          <w:lang w:eastAsia="es-MX"/>
          <w14:ligatures w14:val="none"/>
        </w:rPr>
        <w:t xml:space="preserve">En su crítica a la concepción tradicional </w:t>
      </w:r>
    </w:p>
    <w:p w14:paraId="7C0C0D38" w14:textId="77777777" w:rsidR="005E6F51" w:rsidRPr="005E6F51" w:rsidRDefault="005E6F51" w:rsidP="005E6F51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s-MX"/>
          <w14:ligatures w14:val="none"/>
        </w:rPr>
      </w:pPr>
      <w:r w:rsidRPr="005E6F51">
        <w:rPr>
          <w:rFonts w:ascii="Arial" w:eastAsia="Times New Roman" w:hAnsi="Arial" w:cs="Arial"/>
          <w:kern w:val="0"/>
          <w:sz w:val="28"/>
          <w:szCs w:val="28"/>
          <w:lang w:eastAsia="es-MX"/>
          <w14:ligatures w14:val="none"/>
        </w:rPr>
        <w:t xml:space="preserve">de la verdad, pone en duda todas nuestras categorías y </w:t>
      </w:r>
    </w:p>
    <w:p w14:paraId="75641740" w14:textId="77777777" w:rsidR="005E6F51" w:rsidRPr="005E6F51" w:rsidRDefault="005E6F51" w:rsidP="005E6F51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s-MX"/>
          <w14:ligatures w14:val="none"/>
        </w:rPr>
      </w:pPr>
      <w:r w:rsidRPr="005E6F51">
        <w:rPr>
          <w:rFonts w:ascii="Arial" w:eastAsia="Times New Roman" w:hAnsi="Arial" w:cs="Arial"/>
          <w:kern w:val="0"/>
          <w:sz w:val="28"/>
          <w:szCs w:val="28"/>
          <w:lang w:eastAsia="es-MX"/>
          <w14:ligatures w14:val="none"/>
        </w:rPr>
        <w:t xml:space="preserve">normas lógicas, incluyendo el privilegio que le damos a la </w:t>
      </w:r>
    </w:p>
    <w:p w14:paraId="1BDCF766" w14:textId="77777777" w:rsidR="005E6F51" w:rsidRPr="005E6F51" w:rsidRDefault="005E6F51" w:rsidP="005E6F51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s-MX"/>
          <w14:ligatures w14:val="none"/>
        </w:rPr>
      </w:pPr>
      <w:r w:rsidRPr="005E6F51">
        <w:rPr>
          <w:rFonts w:ascii="Arial" w:eastAsia="Times New Roman" w:hAnsi="Arial" w:cs="Arial"/>
          <w:kern w:val="0"/>
          <w:sz w:val="28"/>
          <w:szCs w:val="28"/>
          <w:lang w:eastAsia="es-MX"/>
          <w14:ligatures w14:val="none"/>
        </w:rPr>
        <w:t xml:space="preserve">claridad y el orden, e insiste en la base ilógica de nuestra </w:t>
      </w:r>
    </w:p>
    <w:p w14:paraId="070BD55B" w14:textId="77777777" w:rsidR="005E6F51" w:rsidRPr="005E6F51" w:rsidRDefault="005E6F51" w:rsidP="005E6F51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s-MX"/>
          <w14:ligatures w14:val="none"/>
        </w:rPr>
      </w:pPr>
      <w:r w:rsidRPr="005E6F51">
        <w:rPr>
          <w:rFonts w:ascii="Arial" w:eastAsia="Times New Roman" w:hAnsi="Arial" w:cs="Arial"/>
          <w:kern w:val="0"/>
          <w:sz w:val="28"/>
          <w:szCs w:val="28"/>
          <w:lang w:eastAsia="es-MX"/>
          <w14:ligatures w14:val="none"/>
        </w:rPr>
        <w:t>relación con la realidad.</w:t>
      </w:r>
    </w:p>
    <w:p w14:paraId="6C04BA9B" w14:textId="77777777" w:rsidR="005E6F51" w:rsidRPr="005E6F51" w:rsidRDefault="005E6F51">
      <w:pPr>
        <w:rPr>
          <w:sz w:val="28"/>
          <w:szCs w:val="28"/>
        </w:rPr>
      </w:pPr>
    </w:p>
    <w:sectPr w:rsidR="005E6F51" w:rsidRPr="005E6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51"/>
    <w:rsid w:val="002274E0"/>
    <w:rsid w:val="005E6F51"/>
    <w:rsid w:val="006A5F53"/>
    <w:rsid w:val="0075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61AF"/>
  <w15:chartTrackingRefBased/>
  <w15:docId w15:val="{4FBE287C-511A-4EB7-B327-4808F727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Bogart Guerra</dc:creator>
  <cp:keywords/>
  <dc:description/>
  <cp:lastModifiedBy>Bogart Guerra</cp:lastModifiedBy>
  <cp:revision>1</cp:revision>
  <dcterms:created xsi:type="dcterms:W3CDTF">2023-05-18T13:13:00Z</dcterms:created>
  <dcterms:modified xsi:type="dcterms:W3CDTF">2023-05-18T13:14:00Z</dcterms:modified>
</cp:coreProperties>
</file>