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D0" w:rsidRDefault="00B372D0" w:rsidP="00B372D0">
      <w:r w:rsidRPr="005141C2">
        <w:rPr>
          <w:b/>
        </w:rPr>
        <w:t>Instrucciones:</w:t>
      </w:r>
      <w:r>
        <w:t xml:space="preserve"> Completa el siguiente cuadro con la información que se te solicite.</w:t>
      </w:r>
      <w:r>
        <w:rPr>
          <w:noProof/>
          <w:lang w:eastAsia="es-GT"/>
        </w:rPr>
        <w:pict>
          <v:rect id="_x0000_s1035" style="position:absolute;margin-left:143.3pt;margin-top:20.75pt;width:128.95pt;height:21.9pt;z-index:251669504;mso-position-horizontal-relative:text;mso-position-vertical-relative:text" fillcolor="#c0504d [3205]" strokecolor="#f2f2f2 [3041]" strokeweight="3pt">
            <v:shadow on="t" type="perspective" color="#622423 [1605]" opacity=".5" offset="1pt" offset2="-1pt"/>
            <v:textbox>
              <w:txbxContent>
                <w:p w:rsidR="00B372D0" w:rsidRDefault="00B372D0" w:rsidP="00B372D0">
                  <w:pPr>
                    <w:jc w:val="center"/>
                  </w:pPr>
                  <w:r>
                    <w:t xml:space="preserve">Física Cuántica  </w:t>
                  </w:r>
                </w:p>
              </w:txbxContent>
            </v:textbox>
          </v:rect>
        </w:pict>
      </w:r>
    </w:p>
    <w:p w:rsidR="00D5650D" w:rsidRDefault="00B372D0" w:rsidP="00D5650D">
      <w:pPr>
        <w:ind w:left="1416" w:firstLine="708"/>
      </w:pPr>
      <w:r>
        <w:rPr>
          <w:noProof/>
          <w:lang w:eastAsia="es-G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04.2pt;margin-top:17.2pt;width:.5pt;height:40.3pt;flip:x;z-index:251670528" o:connectortype="straight" strokecolor="#365f91 [2404]"/>
        </w:pict>
      </w:r>
    </w:p>
    <w:p w:rsidR="00B372D0" w:rsidRDefault="00D5650D" w:rsidP="00D5650D">
      <w:pPr>
        <w:ind w:left="1416" w:firstLine="708"/>
      </w:pPr>
      <w:r>
        <w:rPr>
          <w:noProof/>
          <w:lang w:eastAsia="es-GT"/>
        </w:rPr>
        <w:pict>
          <v:rect id="_x0000_s1026" style="position:absolute;left:0;text-align:left;margin-left:139pt;margin-top:12.05pt;width:128.95pt;height:36pt;z-index:251658240" fillcolor="#8064a2 [3207]" strokecolor="#f2f2f2 [3041]" strokeweight="3pt">
            <v:shadow on="t" type="perspective" color="#3f3151 [1607]" opacity=".5" offset="1pt" offset2="-1pt"/>
          </v:rect>
        </w:pict>
      </w:r>
      <w:r w:rsidR="00B372D0">
        <w:t xml:space="preserve">   ¿Qué es? </w:t>
      </w:r>
    </w:p>
    <w:p w:rsidR="00B372D0" w:rsidRDefault="00B372D0" w:rsidP="00B372D0">
      <w:r>
        <w:rPr>
          <w:noProof/>
          <w:lang w:eastAsia="es-GT"/>
        </w:rPr>
        <w:pict>
          <v:shape id="_x0000_s1037" type="#_x0000_t32" style="position:absolute;margin-left:199.95pt;margin-top:17.25pt;width:0;height:508.85pt;z-index:251671552" o:connectortype="straight" strokecolor="red"/>
        </w:pict>
      </w:r>
    </w:p>
    <w:p w:rsidR="00B372D0" w:rsidRDefault="00B372D0" w:rsidP="00B372D0">
      <w:pPr>
        <w:tabs>
          <w:tab w:val="left" w:pos="3195"/>
        </w:tabs>
      </w:pPr>
      <w:r>
        <w:rPr>
          <w:noProof/>
          <w:lang w:eastAsia="es-GT"/>
        </w:rPr>
        <w:pict>
          <v:rect id="_x0000_s1027" style="position:absolute;margin-left:-60.85pt;margin-top:23.95pt;width:217.8pt;height:36pt;z-index:251658240" fillcolor="#4bacc6 [3208]" strokecolor="#f2f2f2 [3041]" strokeweight="3pt">
            <v:shadow on="t" type="perspective" color="#205867 [1608]" opacity=".5" offset="1pt" offset2="-1pt"/>
            <v:textbox>
              <w:txbxContent>
                <w:p w:rsidR="00B372D0" w:rsidRDefault="00B372D0" w:rsidP="00B372D0"/>
              </w:txbxContent>
            </v:textbox>
          </v:rect>
        </w:pict>
      </w:r>
      <w:r>
        <w:rPr>
          <w:noProof/>
          <w:lang w:eastAsia="es-GT"/>
        </w:rPr>
        <w:pict>
          <v:rect id="_x0000_s1028" style="position:absolute;margin-left:247pt;margin-top:21.15pt;width:245.55pt;height:36pt;z-index:251658240" fillcolor="#4bacc6 [3208]" strokecolor="#f2f2f2 [3041]" strokeweight="3pt">
            <v:shadow on="t" type="perspective" color="#205867 [1608]" opacity=".5" offset="1pt" offset2="-1pt"/>
            <v:textbox>
              <w:txbxContent>
                <w:p w:rsidR="00B372D0" w:rsidRPr="001B061C" w:rsidRDefault="00B372D0" w:rsidP="00B372D0"/>
              </w:txbxContent>
            </v:textbox>
          </v:rect>
        </w:pict>
      </w:r>
      <w:r>
        <w:t xml:space="preserve">                                            </w:t>
      </w:r>
      <w:r>
        <w:tab/>
        <w:t xml:space="preserve">   Pilares </w:t>
      </w:r>
    </w:p>
    <w:p w:rsidR="00B372D0" w:rsidRPr="005173BB" w:rsidRDefault="00B372D0" w:rsidP="00B372D0">
      <w:r>
        <w:rPr>
          <w:noProof/>
          <w:lang w:eastAsia="es-GT"/>
        </w:rPr>
        <w:pict>
          <v:shape id="_x0000_s1051" type="#_x0000_t32" style="position:absolute;margin-left:156.95pt;margin-top:15.3pt;width:43.8pt;height:0;flip:x;z-index:251685888" o:connectortype="straight" strokecolor="yellow"/>
        </w:pict>
      </w:r>
      <w:r>
        <w:rPr>
          <w:noProof/>
          <w:lang w:eastAsia="es-GT"/>
        </w:rPr>
        <w:pict>
          <v:shape id="_x0000_s1052" type="#_x0000_t32" style="position:absolute;margin-left:200.3pt;margin-top:15.35pt;width:46.7pt;height:.05pt;flip:x y;z-index:251686912" o:connectortype="straight" strokecolor="yellow"/>
        </w:pict>
      </w:r>
    </w:p>
    <w:p w:rsidR="00B372D0" w:rsidRDefault="00B372D0" w:rsidP="00D5650D"/>
    <w:p w:rsidR="00B372D0" w:rsidRDefault="00B372D0" w:rsidP="00B372D0">
      <w:pPr>
        <w:ind w:left="2124" w:firstLine="708"/>
      </w:pPr>
      <w:r>
        <w:t>Principio</w:t>
      </w:r>
    </w:p>
    <w:p w:rsidR="00B372D0" w:rsidRDefault="00B372D0" w:rsidP="00B372D0">
      <w:pPr>
        <w:ind w:left="2124" w:firstLine="708"/>
      </w:pPr>
      <w:r>
        <w:rPr>
          <w:noProof/>
          <w:lang w:eastAsia="es-GT"/>
        </w:rPr>
        <w:pict>
          <v:rect id="_x0000_s1048" style="position:absolute;left:0;text-align:left;margin-left:275.7pt;margin-top:5.2pt;width:144.45pt;height:26.95pt;z-index:251682816" fillcolor="#4bacc6 [3208]" strokecolor="#f2f2f2 [3041]" strokeweight="3pt">
            <v:shadow on="t" type="perspective" color="#205867 [1608]" opacity=".5" offset="1pt" offset2="-1pt"/>
            <v:textbox style="mso-next-textbox:#_x0000_s1048">
              <w:txbxContent>
                <w:p w:rsidR="00B372D0" w:rsidRPr="001B061C" w:rsidRDefault="00B372D0" w:rsidP="00B372D0">
                  <w:pPr>
                    <w:jc w:val="center"/>
                  </w:pPr>
                  <w:r>
                    <w:t>Complementariedad</w:t>
                  </w:r>
                </w:p>
              </w:txbxContent>
            </v:textbox>
          </v:rect>
        </w:pict>
      </w:r>
      <w:r>
        <w:rPr>
          <w:noProof/>
          <w:lang w:eastAsia="es-GT"/>
        </w:rPr>
        <w:pict>
          <v:shape id="_x0000_s1049" type="#_x0000_t32" style="position:absolute;left:0;text-align:left;margin-left:200.75pt;margin-top:24.25pt;width:74.95pt;height:0;flip:x;z-index:251683840" o:connectortype="straight" strokecolor="yellow"/>
        </w:pict>
      </w:r>
      <w:r>
        <w:rPr>
          <w:noProof/>
          <w:lang w:eastAsia="es-GT"/>
        </w:rPr>
        <w:pict>
          <v:shape id="_x0000_s1043" type="#_x0000_t32" style="position:absolute;left:0;text-align:left;margin-left:130.4pt;margin-top:24.6pt;width:70.35pt;height:0;flip:x;z-index:251677696" o:connectortype="straight" strokecolor="yellow"/>
        </w:pict>
      </w:r>
      <w:r>
        <w:rPr>
          <w:noProof/>
          <w:lang w:eastAsia="es-GT"/>
        </w:rPr>
        <w:pict>
          <v:rect id="_x0000_s1033" style="position:absolute;left:0;text-align:left;margin-left:-37.3pt;margin-top:11.75pt;width:167.7pt;height:24.6pt;z-index:251658240" fillcolor="#4bacc6 [3208]" strokecolor="#f2f2f2 [3041]" strokeweight="3pt">
            <v:shadow on="t" type="perspective" color="#205867 [1608]" opacity=".5" offset="1pt" offset2="-1pt"/>
            <v:textbox style="mso-next-textbox:#_x0000_s1033">
              <w:txbxContent>
                <w:p w:rsidR="00B372D0" w:rsidRPr="00B372D0" w:rsidRDefault="00B372D0" w:rsidP="00B372D0">
                  <w:r>
                    <w:rPr>
                      <w:bCs/>
                      <w:lang w:val="es-ES"/>
                    </w:rPr>
                    <w:t>C</w:t>
                  </w:r>
                  <w:r w:rsidRPr="00B372D0">
                    <w:rPr>
                      <w:bCs/>
                      <w:lang w:val="es-ES"/>
                    </w:rPr>
                    <w:t>orrespondencia</w:t>
                  </w:r>
                </w:p>
              </w:txbxContent>
            </v:textbox>
          </v:rect>
        </w:pict>
      </w:r>
      <w:r>
        <w:tab/>
      </w:r>
    </w:p>
    <w:p w:rsidR="00B372D0" w:rsidRDefault="00B372D0" w:rsidP="00B372D0">
      <w:r>
        <w:rPr>
          <w:noProof/>
          <w:lang w:eastAsia="es-GT"/>
        </w:rPr>
        <w:pict>
          <v:shape id="_x0000_s1050" type="#_x0000_t32" style="position:absolute;margin-left:348.55pt;margin-top:9.75pt;width:28.4pt;height:14.6pt;flip:x;z-index:251684864" o:connectortype="straight"/>
        </w:pict>
      </w:r>
      <w:r>
        <w:rPr>
          <w:noProof/>
          <w:lang w:eastAsia="es-GT"/>
        </w:rPr>
        <w:pict>
          <v:shape id="_x0000_s1040" type="#_x0000_t32" style="position:absolute;margin-left:37.2pt;margin-top:14.8pt;width:0;height:17.05pt;z-index:251674624" o:connectortype="straight"/>
        </w:pict>
      </w:r>
    </w:p>
    <w:p w:rsidR="00B372D0" w:rsidRDefault="00B372D0">
      <w:r>
        <w:rPr>
          <w:noProof/>
          <w:lang w:eastAsia="es-GT"/>
        </w:rPr>
        <w:pict>
          <v:rect id="_x0000_s1045" style="position:absolute;margin-left:229.95pt;margin-top:1.6pt;width:237pt;height:64.45pt;z-index:25167974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B372D0" w:rsidRPr="00B372D0" w:rsidRDefault="00B372D0" w:rsidP="00B372D0"/>
              </w:txbxContent>
            </v:textbox>
          </v:rect>
        </w:pict>
      </w:r>
      <w:r>
        <w:rPr>
          <w:noProof/>
          <w:lang w:eastAsia="es-GT"/>
        </w:rPr>
        <w:pict>
          <v:rect id="_x0000_s1032" style="position:absolute;margin-left:-51.75pt;margin-top:6.4pt;width:224.05pt;height:59.65pt;z-index:25165824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rect>
        </w:pict>
      </w:r>
    </w:p>
    <w:p w:rsidR="00DE62F1" w:rsidRPr="00B372D0" w:rsidRDefault="00D5650D" w:rsidP="00B372D0">
      <w:r>
        <w:rPr>
          <w:noProof/>
          <w:lang w:eastAsia="es-GT"/>
        </w:rPr>
        <w:pict>
          <v:rect id="_x0000_s1068" style="position:absolute;margin-left:219.85pt;margin-top:335.45pt;width:240.9pt;height:52.5pt;z-index:25170739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68">
              <w:txbxContent>
                <w:p w:rsidR="00D5650D" w:rsidRPr="001151C4" w:rsidRDefault="00D5650D" w:rsidP="00D5650D">
                  <w:r w:rsidRPr="00D5650D">
                    <w:rPr>
                      <w:rFonts w:ascii="Calibri" w:eastAsia="Times New Roman" w:hAnsi="Calibri" w:cs="Times New Roman"/>
                      <w:color w:val="000000" w:themeColor="text1"/>
                      <w:lang w:val="es-ES" w:eastAsia="es-GT"/>
                    </w:rPr>
                    <w:t>Consiste en la emisión de electrones por un metal o fibra de carbono cuando se hace chocar sobre él una radiación electromagnética</w:t>
                  </w:r>
                </w:p>
              </w:txbxContent>
            </v:textbox>
          </v:rect>
        </w:pict>
      </w:r>
      <w:r>
        <w:rPr>
          <w:noProof/>
          <w:lang w:eastAsia="es-GT"/>
        </w:rPr>
        <w:pict>
          <v:shape id="_x0000_s1070" type="#_x0000_t32" style="position:absolute;margin-left:339.45pt;margin-top:317.95pt;width:0;height:14pt;z-index:251708416" o:connectortype="straight" strokecolor="yellow"/>
        </w:pict>
      </w:r>
      <w:r>
        <w:rPr>
          <w:noProof/>
          <w:lang w:eastAsia="es-GT"/>
        </w:rPr>
        <w:pict>
          <v:rect id="_x0000_s1067" style="position:absolute;margin-left:281.5pt;margin-top:278.35pt;width:128.95pt;height:36pt;z-index:251706368" fillcolor="#4bacc6 [3208]" strokecolor="#f2f2f2 [3041]" strokeweight="3pt">
            <v:shadow on="t" type="perspective" color="#205867 [1608]" opacity=".5" offset="1pt" offset2="-1pt"/>
            <v:textbox style="mso-next-textbox:#_x0000_s1067">
              <w:txbxContent>
                <w:p w:rsidR="00D5650D" w:rsidRPr="00D5650D" w:rsidRDefault="00D5650D" w:rsidP="00D5650D"/>
              </w:txbxContent>
            </v:textbox>
          </v:rect>
        </w:pict>
      </w:r>
      <w:r>
        <w:rPr>
          <w:noProof/>
          <w:lang w:eastAsia="es-GT"/>
        </w:rPr>
        <w:pict>
          <v:shape id="_x0000_s1066" type="#_x0000_t32" style="position:absolute;margin-left:339.45pt;margin-top:264.35pt;width:0;height:14pt;z-index:251705344" o:connectortype="straight" strokecolor="yellow"/>
        </w:pict>
      </w:r>
      <w:r>
        <w:rPr>
          <w:noProof/>
          <w:lang w:eastAsia="es-GT"/>
        </w:rPr>
        <w:pict>
          <v:rect id="_x0000_s1061" style="position:absolute;margin-left:226.05pt;margin-top:220.8pt;width:240.9pt;height:39.6pt;z-index:25170022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61">
              <w:txbxContent>
                <w:p w:rsidR="00D5650D" w:rsidRPr="001151C4" w:rsidRDefault="00D5650D" w:rsidP="00D5650D"/>
              </w:txbxContent>
            </v:textbox>
          </v:rect>
        </w:pict>
      </w:r>
      <w:r>
        <w:rPr>
          <w:noProof/>
          <w:lang w:eastAsia="es-GT"/>
        </w:rPr>
        <w:pict>
          <v:shape id="_x0000_s1064" type="#_x0000_t32" style="position:absolute;margin-left:342.45pt;margin-top:206.8pt;width:0;height:14pt;z-index:251703296" o:connectortype="straight" strokecolor="yellow"/>
        </w:pict>
      </w:r>
      <w:r>
        <w:rPr>
          <w:noProof/>
          <w:lang w:eastAsia="es-GT"/>
        </w:rPr>
        <w:pict>
          <v:rect id="_x0000_s1062" style="position:absolute;margin-left:286.05pt;margin-top:168.4pt;width:128.95pt;height:36pt;z-index:251701248" fillcolor="#4bacc6 [3208]" strokecolor="#f2f2f2 [3041]" strokeweight="3pt">
            <v:shadow on="t" type="perspective" color="#205867 [1608]" opacity=".5" offset="1pt" offset2="-1pt"/>
            <v:textbox style="mso-next-textbox:#_x0000_s1062">
              <w:txbxContent>
                <w:p w:rsidR="00D5650D" w:rsidRPr="00D5650D" w:rsidRDefault="00D5650D" w:rsidP="00D5650D">
                  <w:r w:rsidRPr="00D5650D">
                    <w:rPr>
                      <w:lang w:val="es-ES"/>
                    </w:rPr>
                    <w:t xml:space="preserve">Efecto </w:t>
                  </w:r>
                  <w:proofErr w:type="spellStart"/>
                  <w:r w:rsidRPr="00D5650D">
                    <w:rPr>
                      <w:lang w:val="es-ES"/>
                    </w:rPr>
                    <w:t>Compton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es-GT"/>
        </w:rPr>
        <w:pict>
          <v:shape id="_x0000_s1065" type="#_x0000_t32" style="position:absolute;margin-left:342.45pt;margin-top:154.4pt;width:0;height:14pt;z-index:251704320" o:connectortype="straight" strokecolor="yellow"/>
        </w:pict>
      </w:r>
      <w:r>
        <w:rPr>
          <w:noProof/>
          <w:lang w:eastAsia="es-GT"/>
        </w:rPr>
        <w:pict>
          <v:rect id="_x0000_s1046" style="position:absolute;margin-left:229.95pt;margin-top:115.05pt;width:255.1pt;height:38.8pt;z-index:25168076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46">
              <w:txbxContent>
                <w:p w:rsidR="00B372D0" w:rsidRPr="00D5650D" w:rsidRDefault="00B372D0" w:rsidP="00D5650D"/>
              </w:txbxContent>
            </v:textbox>
          </v:rect>
        </w:pict>
      </w:r>
      <w:r>
        <w:rPr>
          <w:noProof/>
          <w:lang w:eastAsia="es-GT"/>
        </w:rPr>
        <w:pict>
          <v:shape id="_x0000_s1055" type="#_x0000_t32" style="position:absolute;margin-left:199.95pt;margin-top:81.45pt;width:75.75pt;height:0;flip:x;z-index:251696128" o:connectortype="straight" strokecolor="yellow"/>
        </w:pict>
      </w:r>
      <w:r>
        <w:rPr>
          <w:noProof/>
          <w:lang w:eastAsia="es-GT"/>
        </w:rPr>
        <w:pict>
          <v:shape id="_x0000_s1063" type="#_x0000_t32" style="position:absolute;margin-left:49.2pt;margin-top:214.65pt;width:0;height:14pt;z-index:251702272" o:connectortype="straight" strokecolor="yellow"/>
        </w:pict>
      </w:r>
      <w:r>
        <w:rPr>
          <w:noProof/>
          <w:lang w:eastAsia="es-GT"/>
        </w:rPr>
        <w:pict>
          <v:rect id="_x0000_s1060" style="position:absolute;margin-left:-37.3pt;margin-top:228.65pt;width:213.75pt;height:53.4pt;z-index:25169920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60">
              <w:txbxContent>
                <w:p w:rsidR="00D5650D" w:rsidRPr="00B372D0" w:rsidRDefault="00D5650D" w:rsidP="00D5650D">
                  <w:r>
                    <w:rPr>
                      <w:lang w:val="es-ES"/>
                    </w:rPr>
                    <w:t>Demostró</w:t>
                  </w:r>
                  <w:r w:rsidRPr="00B372D0">
                    <w:rPr>
                      <w:lang w:val="es-ES"/>
                    </w:rPr>
                    <w:t xml:space="preserve"> que la luz y la materia pueden, a la vez, poseer propiedades de partícula y propiedades ondulatorias.</w:t>
                  </w:r>
                </w:p>
                <w:p w:rsidR="00D5650D" w:rsidRPr="001151C4" w:rsidRDefault="00D5650D" w:rsidP="00D5650D"/>
              </w:txbxContent>
            </v:textbox>
          </v:rect>
        </w:pict>
      </w:r>
      <w:r w:rsidR="00B372D0">
        <w:rPr>
          <w:noProof/>
          <w:lang w:eastAsia="es-GT"/>
        </w:rPr>
        <w:pict>
          <v:shape id="_x0000_s1057" type="#_x0000_t32" style="position:absolute;margin-left:37.2pt;margin-top:163.1pt;width:0;height:14pt;z-index:251698176" o:connectortype="straight" strokecolor="yellow"/>
        </w:pict>
      </w:r>
      <w:r w:rsidR="00B372D0">
        <w:rPr>
          <w:noProof/>
          <w:lang w:eastAsia="es-GT"/>
        </w:rPr>
        <w:pict>
          <v:rect id="_x0000_s1056" style="position:absolute;margin-left:-18.8pt;margin-top:177.1pt;width:128.95pt;height:36pt;z-index:251697152" fillcolor="#4bacc6 [3208]" strokecolor="#f2f2f2 [3041]" strokeweight="3pt">
            <v:shadow on="t" type="perspective" color="#205867 [1608]" opacity=".5" offset="1pt" offset2="-1pt"/>
            <v:textbox style="mso-next-textbox:#_x0000_s1056">
              <w:txbxContent>
                <w:p w:rsidR="00B372D0" w:rsidRPr="00D5650D" w:rsidRDefault="00B372D0" w:rsidP="00D5650D"/>
              </w:txbxContent>
            </v:textbox>
          </v:rect>
        </w:pict>
      </w:r>
      <w:r w:rsidR="00B372D0">
        <w:rPr>
          <w:noProof/>
          <w:lang w:eastAsia="es-GT"/>
        </w:rPr>
        <w:pict>
          <v:rect id="_x0000_s1029" style="position:absolute;margin-left:-45.3pt;margin-top:108.65pt;width:213.75pt;height:53.4pt;z-index:25165824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29">
              <w:txbxContent>
                <w:p w:rsidR="00B372D0" w:rsidRPr="001151C4" w:rsidRDefault="00B372D0" w:rsidP="00B372D0"/>
              </w:txbxContent>
            </v:textbox>
          </v:rect>
        </w:pict>
      </w:r>
      <w:r w:rsidR="00B372D0">
        <w:rPr>
          <w:noProof/>
          <w:lang w:eastAsia="es-GT"/>
        </w:rPr>
        <w:pict>
          <v:shape id="_x0000_s1053" type="#_x0000_t32" style="position:absolute;margin-left:342.45pt;margin-top:98.75pt;width:0;height:16.3pt;flip:y;z-index:251694080" o:connectortype="straight" strokecolor="yellow"/>
        </w:pict>
      </w:r>
      <w:r w:rsidR="00B372D0">
        <w:rPr>
          <w:noProof/>
          <w:lang w:eastAsia="es-GT"/>
        </w:rPr>
        <w:pict>
          <v:shape id="_x0000_s1042" type="#_x0000_t32" style="position:absolute;margin-left:40.15pt;margin-top:91.75pt;width:0;height:16.9pt;z-index:251676672" o:connectortype="straight" strokecolor="yellow"/>
        </w:pict>
      </w:r>
      <w:r w:rsidR="00B372D0">
        <w:rPr>
          <w:noProof/>
          <w:lang w:eastAsia="es-GT"/>
        </w:rPr>
        <w:pict>
          <v:rect id="_x0000_s1047" style="position:absolute;margin-left:275.7pt;margin-top:58.7pt;width:134.75pt;height:37.15pt;z-index:251681792" fillcolor="#4bacc6 [3208]" strokecolor="#f2f2f2 [3041]" strokeweight="3pt">
            <v:shadow on="t" type="perspective" color="#205867 [1608]" opacity=".5" offset="1pt" offset2="-1pt"/>
            <v:textbox>
              <w:txbxContent>
                <w:p w:rsidR="00D5650D" w:rsidRDefault="00D5650D" w:rsidP="00D5650D">
                  <w:pPr>
                    <w:jc w:val="center"/>
                  </w:pPr>
                  <w:r>
                    <w:t>Incertidumbre</w:t>
                  </w:r>
                </w:p>
              </w:txbxContent>
            </v:textbox>
          </v:rect>
        </w:pict>
      </w:r>
      <w:r w:rsidR="00B372D0">
        <w:rPr>
          <w:noProof/>
          <w:lang w:eastAsia="es-GT"/>
        </w:rPr>
        <w:pict>
          <v:rect id="_x0000_s1034" style="position:absolute;margin-left:-26.5pt;margin-top:52.85pt;width:128.95pt;height:36pt;z-index:251668480" fillcolor="#4bacc6 [3208]" strokecolor="#f2f2f2 [3041]" strokeweight="3pt">
            <v:shadow on="t" type="perspective" color="#205867 [1608]" opacity=".5" offset="1pt" offset2="-1pt"/>
            <v:textbox style="mso-next-textbox:#_x0000_s1034">
              <w:txbxContent>
                <w:p w:rsidR="00B372D0" w:rsidRPr="00B372D0" w:rsidRDefault="00B372D0" w:rsidP="00B372D0">
                  <w:r w:rsidRPr="00B372D0">
                    <w:rPr>
                      <w:rFonts w:ascii="Calibri" w:hAnsi="Calibri"/>
                      <w:lang w:val="es-ES"/>
                    </w:rPr>
                    <w:t>Efecto fotoeléctrico</w:t>
                  </w:r>
                </w:p>
              </w:txbxContent>
            </v:textbox>
          </v:rect>
        </w:pict>
      </w:r>
      <w:r w:rsidR="00B372D0">
        <w:rPr>
          <w:noProof/>
          <w:lang w:eastAsia="es-GT"/>
        </w:rPr>
        <w:pict>
          <v:shape id="_x0000_s1044" type="#_x0000_t32" style="position:absolute;margin-left:43.8pt;margin-top:40.6pt;width:0;height:14pt;z-index:251678720" o:connectortype="straight" strokecolor="yellow"/>
        </w:pict>
      </w:r>
    </w:p>
    <w:sectPr w:rsidR="00DE62F1" w:rsidRPr="00B372D0" w:rsidSect="006953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372D0"/>
    <w:rsid w:val="009C3B6D"/>
    <w:rsid w:val="00B372D0"/>
    <w:rsid w:val="00D5650D"/>
    <w:rsid w:val="00DE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yellow"/>
    </o:shapedefaults>
    <o:shapelayout v:ext="edit">
      <o:idmap v:ext="edit" data="1"/>
      <o:rules v:ext="edit">
        <o:r id="V:Rule2" type="connector" idref="#_x0000_s1040"/>
        <o:r id="V:Rule3" type="connector" idref="#_x0000_s1051"/>
        <o:r id="V:Rule4" type="connector" idref="#_x0000_s1043"/>
        <o:r id="V:Rule5" type="connector" idref="#_x0000_s1036"/>
        <o:r id="V:Rule6" type="connector" idref="#_x0000_s1042"/>
        <o:r id="V:Rule7" type="connector" idref="#_x0000_s1052"/>
        <o:r id="V:Rule8" type="connector" idref="#_x0000_s1050"/>
        <o:r id="V:Rule10" type="connector" idref="#_x0000_s1049"/>
        <o:r id="V:Rule11" type="connector" idref="#_x0000_s1044"/>
        <o:r id="V:Rule14" type="connector" idref="#_x0000_s1037"/>
        <o:r id="V:Rule15" type="connector" idref="#_x0000_s1053"/>
        <o:r id="V:Rule16" type="connector" idref="#_x0000_s1055"/>
        <o:r id="V:Rule17" type="connector" idref="#_x0000_s1057"/>
        <o:r id="V:Rule20" type="connector" idref="#_x0000_s1063"/>
        <o:r id="V:Rule21" type="connector" idref="#_x0000_s1064"/>
        <o:r id="V:Rule22" type="connector" idref="#_x0000_s1065"/>
        <o:r id="V:Rule23" type="connector" idref="#_x0000_s1066"/>
        <o:r id="V:Rule24" type="connector" idref="#_x0000_s10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2D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1</cp:revision>
  <dcterms:created xsi:type="dcterms:W3CDTF">2013-08-19T00:14:00Z</dcterms:created>
  <dcterms:modified xsi:type="dcterms:W3CDTF">2013-08-19T00:39:00Z</dcterms:modified>
</cp:coreProperties>
</file>