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 xml:space="preserve"> Pepe Rey llega a la “salvaje” Orbajosa, pueblo enano y por eso soberbio, feudo donde impera la viuda doña Perfecta, su tía paterna.</w:t>
      </w:r>
    </w:p>
    <w:p>
      <w:pPr>
        <w:pStyle w:val="style0"/>
        <w:rPr/>
      </w:pPr>
    </w:p>
    <w:p>
      <w:pPr>
        <w:pStyle w:val="style0"/>
        <w:rPr/>
      </w:pPr>
      <w:r>
        <w:t>2. Pepe Rey, ingeniero de 34 años, se dirige allá para conocer a su prometida Rosario, hija única de doña Perfecta, quien tiene fama de dama muy virtuosa, y a tomar posesión de Los Alamillos de Bustamante, tierras fértiles heredadas de su madre.</w:t>
      </w:r>
    </w:p>
    <w:p>
      <w:pPr>
        <w:pStyle w:val="style0"/>
        <w:rPr/>
      </w:pPr>
    </w:p>
    <w:p>
      <w:pPr>
        <w:pStyle w:val="style0"/>
        <w:rPr/>
      </w:pPr>
      <w:r>
        <w:t xml:space="preserve">3. </w:t>
      </w:r>
      <w:r>
        <w:rPr>
          <w:u w:val="single"/>
        </w:rPr>
        <w:t>Aquel</w:t>
      </w:r>
      <w:r>
        <w:t xml:space="preserve"> casamiento había sido idea del padre de Pepe Rey, lo cual aprueba y comparte doña Perfecta. Cuando el joven llega al pequeño pueblo, su tía y Rosario lo reciben con muestras sinceras de cariño y agrado. Su venida, en cambio, no es </w:t>
      </w:r>
      <w:r>
        <w:rPr>
          <w:u w:val="single"/>
        </w:rPr>
        <w:t>bien</w:t>
      </w:r>
      <w:r>
        <w:t xml:space="preserve"> acogida por el canónigo de la catedral, don Inocencio, consejero espiritual de doña Perfecta y asiduo tertulio de su casa.</w:t>
      </w:r>
    </w:p>
    <w:p>
      <w:pPr>
        <w:pStyle w:val="style0"/>
        <w:rPr/>
      </w:pPr>
    </w:p>
    <w:p>
      <w:pPr>
        <w:pStyle w:val="style0"/>
        <w:rPr/>
      </w:pPr>
      <w:r>
        <w:t>4. Este malestar y antipatía se deben a que la sobrina del canónigo, María Remedios, es madre de Jacintillo, flamante abogado al que ambos pretenden casar con Rosario.</w:t>
      </w:r>
    </w:p>
    <w:p>
      <w:pPr>
        <w:pStyle w:val="style0"/>
        <w:rPr/>
      </w:pPr>
    </w:p>
    <w:p>
      <w:pPr>
        <w:pStyle w:val="style0"/>
        <w:rPr/>
      </w:pPr>
      <w:r>
        <w:t xml:space="preserve">5. Don Inocencio, conservador y ortodoxo, choca de </w:t>
      </w:r>
      <w:r>
        <w:rPr>
          <w:u w:val="single"/>
        </w:rPr>
        <w:t>inmediato</w:t>
      </w:r>
      <w:r>
        <w:t xml:space="preserve"> con las ideas progresistas de Pepe Rey y se las ingenia para que el joven también entre en pugna con las convicciones ultra clericales de su tía y con las de otros lugareños desconfiados, supersticiosos, hostiles y soberbios como la mayoría de los habitantes de Orbajosa, en quienes predomina un criterio arcaico y cerrado frente a la ciencia y al progreso que defiende el joven ingeniero.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234</Words>
  <Characters>1131</Characters>
  <Application>WPS Office</Application>
  <Paragraphs>9</Paragraphs>
  <CharactersWithSpaces>1361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2022-05-28T00:11:03Z</dcterms:created>
  <dc:creator>9013A</dc:creator>
  <lastModifiedBy>9013A</lastModifiedBy>
  <dcterms:modified xsi:type="dcterms:W3CDTF">2022-05-28T00:11:03Z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a79e877abdfc4fa58428e72f417ad69d</vt:lpwstr>
  </property>
</Properties>
</file>