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: Oficial Rural Mixta Maya Kaqchikel </w:t>
      </w:r>
    </w:p>
    <w:p>
      <w:pPr>
        <w:pStyle w:val="style0"/>
        <w:rPr/>
      </w:pPr>
      <w:r>
        <w:rPr>
          <w:lang w:val="en-US"/>
        </w:rPr>
        <w:t>Nombre: Julio David meletz topoz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Grado: Quinto primaria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Clave: 15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Sección:A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Maestra:Catarina aju de par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Área: comunicación y lenguaje L2 español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Tema:barba azul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Fecha:23-08-2024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Que te recuerda esta lectura : me recuerda que es un hombre que disfruta matar a mujeres por placer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QUE PIENSA DEL PERSONAJE PRINCIPAL: es un hombre malo que ese tipo de hombre no deberian existir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67</Words>
  <Characters>353</Characters>
  <Application>WPS Office</Application>
  <Paragraphs>28</Paragraphs>
  <CharactersWithSpaces>414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2024-08-23T06:18:39Z</dcterms:created>
  <dc:creator>8196G</dc:creator>
  <lastModifiedBy>8196G</lastModifiedBy>
  <dcterms:modified xsi:type="dcterms:W3CDTF">2024-08-23T06:18:39Z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09b840f11d6b4cf18d341a3992c03317</vt:lpwstr>
  </property>
</Properties>
</file>