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El final es feliz  y el niño ayudó el espiruto de el señor  y tan bien una familia reunida así fue y el niño tenía unos hermanos gemelos y ayudan y el niño se fue en un jardín que señama el jardín de la muerte y  tenía una hermana tenía 15 años.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</Words>
  <Characters>191</Characters>
  <Application>WPS Office</Application>
  <Paragraphs>1</Paragraphs>
  <CharactersWithSpaces>245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2025-10-27T15:14:50Z</dcterms:created>
  <dc:creator>8196G</dc:creator>
  <lastModifiedBy>8196G</lastModifiedBy>
  <dcterms:modified xsi:type="dcterms:W3CDTF">2025-10-27T15:14:50Z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ab28c9163cba40ddb84770b7aaf688aa</vt:lpwstr>
  </property>
</Properties>
</file>