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C3168F" w:rsidRDefault="00C3168F" w:rsidP="0066694B">
      <w:pPr>
        <w:jc w:val="center"/>
        <w:rPr>
          <w:rFonts w:ascii="Times New Roman" w:hAnsi="Times New Roman" w:cs="Times New Roman"/>
          <w:color w:val="4472C4" w:themeColor="accent1"/>
          <w:sz w:val="32"/>
          <w:szCs w:val="32"/>
        </w:rPr>
      </w:pPr>
    </w:p>
    <w:p w:rsidR="00651857" w:rsidRPr="00C3168F" w:rsidRDefault="00651857" w:rsidP="0066694B">
      <w:pPr>
        <w:jc w:val="center"/>
        <w:rPr>
          <w:rFonts w:ascii="Algerian" w:hAnsi="Algerian" w:cs="Times New Roman"/>
          <w:color w:val="4472C4" w:themeColor="accent1"/>
          <w:sz w:val="32"/>
          <w:szCs w:val="32"/>
        </w:rPr>
      </w:pPr>
      <w:r w:rsidRPr="00C3168F">
        <w:rPr>
          <w:rFonts w:ascii="Algerian" w:hAnsi="Algerian" w:cs="Times New Roman"/>
          <w:color w:val="4472C4" w:themeColor="accent1"/>
          <w:sz w:val="32"/>
          <w:szCs w:val="32"/>
        </w:rPr>
        <w:t xml:space="preserve">Colegio científico montessori </w:t>
      </w:r>
    </w:p>
    <w:p w:rsidR="00651857" w:rsidRPr="00C3168F" w:rsidRDefault="00651857" w:rsidP="0066694B">
      <w:pPr>
        <w:jc w:val="center"/>
        <w:rPr>
          <w:rFonts w:ascii="Algerian" w:hAnsi="Algerian" w:cs="Times New Roman"/>
          <w:color w:val="4472C4" w:themeColor="accent1"/>
          <w:sz w:val="32"/>
          <w:szCs w:val="32"/>
        </w:rPr>
      </w:pPr>
      <w:r w:rsidRPr="00C3168F">
        <w:rPr>
          <w:rFonts w:ascii="Algerian" w:hAnsi="Algerian" w:cs="Times New Roman"/>
          <w:color w:val="4472C4" w:themeColor="accent1"/>
          <w:sz w:val="32"/>
          <w:szCs w:val="32"/>
        </w:rPr>
        <w:t xml:space="preserve">Sololá </w:t>
      </w:r>
    </w:p>
    <w:p w:rsidR="0032699E" w:rsidRPr="0032699E" w:rsidRDefault="0032699E" w:rsidP="0066694B">
      <w:pPr>
        <w:jc w:val="center"/>
        <w:rPr>
          <w:rFonts w:ascii="Times New Roman" w:hAnsi="Times New Roman" w:cs="Times New Roman"/>
          <w:color w:val="4472C4" w:themeColor="accent1"/>
          <w:sz w:val="32"/>
          <w:szCs w:val="32"/>
        </w:rPr>
      </w:pPr>
      <w:bookmarkStart w:id="0" w:name="_GoBack"/>
      <w:bookmarkEnd w:id="0"/>
    </w:p>
    <w:p w:rsidR="0032699E" w:rsidRPr="0032699E" w:rsidRDefault="0032699E" w:rsidP="0066694B">
      <w:pPr>
        <w:jc w:val="center"/>
        <w:rPr>
          <w:rFonts w:ascii="Times New Roman" w:hAnsi="Times New Roman" w:cs="Times New Roman"/>
          <w:color w:val="4472C4" w:themeColor="accent1"/>
          <w:sz w:val="32"/>
          <w:szCs w:val="32"/>
        </w:rPr>
      </w:pPr>
    </w:p>
    <w:p w:rsidR="00651857" w:rsidRPr="0032699E" w:rsidRDefault="00651857"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Catedrático:</w:t>
      </w:r>
      <w:r w:rsidR="0032699E" w:rsidRPr="0032699E">
        <w:rPr>
          <w:rFonts w:ascii="Times New Roman" w:hAnsi="Times New Roman" w:cs="Times New Roman"/>
          <w:color w:val="4472C4" w:themeColor="accent1"/>
          <w:sz w:val="32"/>
          <w:szCs w:val="32"/>
        </w:rPr>
        <w:t xml:space="preserve"> Jefferson monzón </w:t>
      </w:r>
    </w:p>
    <w:p w:rsidR="0032699E" w:rsidRPr="0032699E" w:rsidRDefault="0032699E" w:rsidP="00651857">
      <w:pPr>
        <w:rPr>
          <w:rFonts w:ascii="Times New Roman" w:hAnsi="Times New Roman" w:cs="Times New Roman"/>
          <w:color w:val="4472C4" w:themeColor="accent1"/>
          <w:sz w:val="32"/>
          <w:szCs w:val="32"/>
        </w:rPr>
      </w:pPr>
    </w:p>
    <w:p w:rsidR="00651857" w:rsidRPr="0032699E" w:rsidRDefault="00651857"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Grado:</w:t>
      </w:r>
      <w:r w:rsidR="0032699E" w:rsidRPr="0032699E">
        <w:rPr>
          <w:rFonts w:ascii="Times New Roman" w:hAnsi="Times New Roman" w:cs="Times New Roman"/>
          <w:color w:val="4472C4" w:themeColor="accent1"/>
          <w:sz w:val="32"/>
          <w:szCs w:val="32"/>
        </w:rPr>
        <w:t xml:space="preserve"> Quinto Bachillerato</w:t>
      </w:r>
    </w:p>
    <w:p w:rsidR="0032699E" w:rsidRPr="0032699E" w:rsidRDefault="0032699E" w:rsidP="00651857">
      <w:pPr>
        <w:rPr>
          <w:rFonts w:ascii="Times New Roman" w:hAnsi="Times New Roman" w:cs="Times New Roman"/>
          <w:color w:val="4472C4" w:themeColor="accent1"/>
          <w:sz w:val="32"/>
          <w:szCs w:val="32"/>
        </w:rPr>
      </w:pPr>
    </w:p>
    <w:p w:rsidR="00651857" w:rsidRPr="0032699E" w:rsidRDefault="00651857"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Sección:</w:t>
      </w:r>
      <w:r w:rsidR="0032699E" w:rsidRPr="0032699E">
        <w:rPr>
          <w:rFonts w:ascii="Times New Roman" w:hAnsi="Times New Roman" w:cs="Times New Roman"/>
          <w:color w:val="4472C4" w:themeColor="accent1"/>
          <w:sz w:val="32"/>
          <w:szCs w:val="32"/>
        </w:rPr>
        <w:t xml:space="preserve"> Única</w:t>
      </w:r>
    </w:p>
    <w:p w:rsidR="0032699E" w:rsidRPr="0032699E" w:rsidRDefault="0032699E" w:rsidP="00651857">
      <w:pPr>
        <w:rPr>
          <w:rFonts w:ascii="Times New Roman" w:hAnsi="Times New Roman" w:cs="Times New Roman"/>
          <w:color w:val="4472C4" w:themeColor="accent1"/>
          <w:sz w:val="32"/>
          <w:szCs w:val="32"/>
        </w:rPr>
      </w:pPr>
    </w:p>
    <w:p w:rsidR="00651857" w:rsidRPr="0032699E" w:rsidRDefault="00651857"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Nombre:</w:t>
      </w:r>
      <w:r w:rsidR="0032699E" w:rsidRPr="0032699E">
        <w:rPr>
          <w:rFonts w:ascii="Times New Roman" w:hAnsi="Times New Roman" w:cs="Times New Roman"/>
          <w:color w:val="4472C4" w:themeColor="accent1"/>
          <w:sz w:val="32"/>
          <w:szCs w:val="32"/>
        </w:rPr>
        <w:t xml:space="preserve"> Sandra Marleny Ajanel Calel</w:t>
      </w:r>
    </w:p>
    <w:p w:rsidR="0032699E" w:rsidRPr="0032699E" w:rsidRDefault="0032699E" w:rsidP="00651857">
      <w:pPr>
        <w:rPr>
          <w:rFonts w:ascii="Times New Roman" w:hAnsi="Times New Roman" w:cs="Times New Roman"/>
          <w:color w:val="4472C4" w:themeColor="accent1"/>
          <w:sz w:val="32"/>
          <w:szCs w:val="32"/>
        </w:rPr>
      </w:pPr>
    </w:p>
    <w:p w:rsidR="00651857" w:rsidRPr="0032699E" w:rsidRDefault="00651857"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Clave:</w:t>
      </w:r>
      <w:r w:rsidR="0032699E" w:rsidRPr="0032699E">
        <w:rPr>
          <w:rFonts w:ascii="Times New Roman" w:hAnsi="Times New Roman" w:cs="Times New Roman"/>
          <w:color w:val="4472C4" w:themeColor="accent1"/>
          <w:sz w:val="32"/>
          <w:szCs w:val="32"/>
        </w:rPr>
        <w:t xml:space="preserve"> “1”</w:t>
      </w:r>
    </w:p>
    <w:p w:rsidR="0032699E" w:rsidRPr="0032699E" w:rsidRDefault="0032699E" w:rsidP="00651857">
      <w:pPr>
        <w:rPr>
          <w:rFonts w:ascii="Times New Roman" w:hAnsi="Times New Roman" w:cs="Times New Roman"/>
          <w:color w:val="4472C4" w:themeColor="accent1"/>
          <w:sz w:val="32"/>
          <w:szCs w:val="32"/>
        </w:rPr>
      </w:pPr>
    </w:p>
    <w:p w:rsidR="00651857" w:rsidRPr="0032699E" w:rsidRDefault="00651857"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Curso:</w:t>
      </w:r>
      <w:r w:rsidR="0032699E" w:rsidRPr="0032699E">
        <w:rPr>
          <w:rFonts w:ascii="Times New Roman" w:hAnsi="Times New Roman" w:cs="Times New Roman"/>
          <w:color w:val="4472C4" w:themeColor="accent1"/>
          <w:sz w:val="32"/>
          <w:szCs w:val="32"/>
        </w:rPr>
        <w:t xml:space="preserve"> Ética Profesional </w:t>
      </w:r>
    </w:p>
    <w:p w:rsidR="0032699E" w:rsidRPr="0032699E" w:rsidRDefault="0032699E" w:rsidP="00651857">
      <w:pPr>
        <w:rPr>
          <w:rFonts w:ascii="Times New Roman" w:hAnsi="Times New Roman" w:cs="Times New Roman"/>
          <w:color w:val="4472C4" w:themeColor="accent1"/>
          <w:sz w:val="32"/>
          <w:szCs w:val="32"/>
        </w:rPr>
      </w:pPr>
    </w:p>
    <w:p w:rsidR="00651857" w:rsidRPr="0032699E" w:rsidRDefault="0032699E"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Siclo escolar: “2022”</w:t>
      </w:r>
    </w:p>
    <w:p w:rsidR="00651857" w:rsidRPr="0032699E" w:rsidRDefault="00651857" w:rsidP="00651857">
      <w:pPr>
        <w:rPr>
          <w:rFonts w:ascii="Times New Roman" w:hAnsi="Times New Roman" w:cs="Times New Roman"/>
          <w:color w:val="4472C4" w:themeColor="accent1"/>
          <w:sz w:val="32"/>
          <w:szCs w:val="32"/>
        </w:rPr>
      </w:pPr>
    </w:p>
    <w:p w:rsidR="0032699E" w:rsidRPr="0032699E" w:rsidRDefault="0032699E" w:rsidP="00651857">
      <w:pPr>
        <w:rPr>
          <w:rFonts w:ascii="Times New Roman" w:hAnsi="Times New Roman" w:cs="Times New Roman"/>
          <w:color w:val="4472C4" w:themeColor="accent1"/>
          <w:sz w:val="32"/>
          <w:szCs w:val="32"/>
        </w:rPr>
      </w:pPr>
      <w:r w:rsidRPr="0032699E">
        <w:rPr>
          <w:rFonts w:ascii="Times New Roman" w:hAnsi="Times New Roman" w:cs="Times New Roman"/>
          <w:color w:val="4472C4" w:themeColor="accent1"/>
          <w:sz w:val="32"/>
          <w:szCs w:val="32"/>
        </w:rPr>
        <w:t>Trabajo: Laboratorio 1</w:t>
      </w:r>
    </w:p>
    <w:p w:rsidR="00651857" w:rsidRDefault="00651857" w:rsidP="0066694B">
      <w:pPr>
        <w:jc w:val="center"/>
        <w:rPr>
          <w:rFonts w:ascii="Times New Roman" w:hAnsi="Times New Roman" w:cs="Times New Roman"/>
          <w:sz w:val="36"/>
          <w:szCs w:val="36"/>
        </w:rPr>
      </w:pPr>
    </w:p>
    <w:p w:rsidR="00651857" w:rsidRDefault="00651857" w:rsidP="0032699E">
      <w:pPr>
        <w:rPr>
          <w:rFonts w:ascii="Times New Roman" w:hAnsi="Times New Roman" w:cs="Times New Roman"/>
          <w:sz w:val="36"/>
          <w:szCs w:val="36"/>
        </w:rPr>
      </w:pPr>
    </w:p>
    <w:p w:rsidR="00651857" w:rsidRDefault="00651857" w:rsidP="0066694B">
      <w:pPr>
        <w:jc w:val="center"/>
        <w:rPr>
          <w:rFonts w:ascii="Times New Roman" w:hAnsi="Times New Roman" w:cs="Times New Roman"/>
          <w:sz w:val="36"/>
          <w:szCs w:val="36"/>
        </w:rPr>
      </w:pPr>
    </w:p>
    <w:p w:rsidR="0032699E" w:rsidRDefault="0032699E" w:rsidP="0066694B">
      <w:pPr>
        <w:jc w:val="center"/>
        <w:rPr>
          <w:rFonts w:ascii="Times New Roman" w:hAnsi="Times New Roman" w:cs="Times New Roman"/>
          <w:sz w:val="36"/>
          <w:szCs w:val="36"/>
        </w:rPr>
      </w:pPr>
    </w:p>
    <w:p w:rsidR="00F467C7" w:rsidRPr="0032699E" w:rsidRDefault="0066694B" w:rsidP="0066694B">
      <w:pPr>
        <w:jc w:val="center"/>
        <w:rPr>
          <w:rFonts w:ascii="Times New Roman" w:hAnsi="Times New Roman" w:cs="Times New Roman"/>
          <w:color w:val="FF0000"/>
          <w:sz w:val="36"/>
          <w:szCs w:val="36"/>
        </w:rPr>
      </w:pPr>
      <w:r w:rsidRPr="0032699E">
        <w:rPr>
          <w:rFonts w:ascii="Times New Roman" w:hAnsi="Times New Roman" w:cs="Times New Roman"/>
          <w:color w:val="FF0000"/>
          <w:sz w:val="36"/>
          <w:szCs w:val="36"/>
        </w:rPr>
        <w:t>Laboratorio 1</w:t>
      </w:r>
    </w:p>
    <w:p w:rsidR="00384D51" w:rsidRPr="0032699E" w:rsidRDefault="00384D51" w:rsidP="0066694B">
      <w:pPr>
        <w:jc w:val="center"/>
        <w:rPr>
          <w:rFonts w:ascii="Times New Roman" w:hAnsi="Times New Roman" w:cs="Times New Roman"/>
          <w:color w:val="FF0000"/>
          <w:sz w:val="36"/>
          <w:szCs w:val="36"/>
        </w:rPr>
      </w:pPr>
      <w:r w:rsidRPr="0032699E">
        <w:rPr>
          <w:rFonts w:ascii="Times New Roman" w:hAnsi="Times New Roman" w:cs="Times New Roman"/>
          <w:color w:val="FF0000"/>
          <w:sz w:val="36"/>
          <w:szCs w:val="36"/>
        </w:rPr>
        <w:t>1</w:t>
      </w:r>
    </w:p>
    <w:p w:rsidR="0066694B" w:rsidRPr="0032699E" w:rsidRDefault="0066694B" w:rsidP="0066694B">
      <w:pPr>
        <w:rPr>
          <w:rFonts w:ascii="Times New Roman" w:hAnsi="Times New Roman" w:cs="Times New Roman"/>
          <w:color w:val="4472C4" w:themeColor="accent1"/>
          <w:sz w:val="28"/>
          <w:szCs w:val="28"/>
        </w:rPr>
      </w:pPr>
      <w:r w:rsidRPr="0032699E">
        <w:rPr>
          <w:rFonts w:ascii="Times New Roman" w:hAnsi="Times New Roman" w:cs="Times New Roman"/>
          <w:color w:val="4472C4" w:themeColor="accent1"/>
          <w:sz w:val="28"/>
          <w:szCs w:val="28"/>
        </w:rPr>
        <w:t>Pregunta 1:</w:t>
      </w:r>
    </w:p>
    <w:p w:rsidR="0066694B" w:rsidRDefault="0066694B" w:rsidP="0066694B">
      <w:pPr>
        <w:rPr>
          <w:rFonts w:ascii="Times New Roman" w:hAnsi="Times New Roman" w:cs="Times New Roman"/>
          <w:sz w:val="28"/>
          <w:szCs w:val="28"/>
        </w:rPr>
      </w:pPr>
      <w:r w:rsidRPr="0066694B">
        <w:rPr>
          <w:rFonts w:ascii="Times New Roman" w:hAnsi="Times New Roman" w:cs="Times New Roman"/>
          <w:sz w:val="28"/>
          <w:szCs w:val="28"/>
        </w:rPr>
        <w:t xml:space="preserve"> Define con tus propias pal</w:t>
      </w:r>
      <w:r w:rsidR="00384D51">
        <w:rPr>
          <w:rFonts w:ascii="Times New Roman" w:hAnsi="Times New Roman" w:cs="Times New Roman"/>
          <w:sz w:val="28"/>
          <w:szCs w:val="28"/>
        </w:rPr>
        <w:t>abras qué es la vocación social:</w:t>
      </w:r>
    </w:p>
    <w:p w:rsidR="0066694B" w:rsidRDefault="0066694B" w:rsidP="0066694B">
      <w:pPr>
        <w:rPr>
          <w:rFonts w:ascii="Times New Roman" w:hAnsi="Times New Roman" w:cs="Times New Roman"/>
          <w:sz w:val="28"/>
          <w:szCs w:val="28"/>
        </w:rPr>
      </w:pPr>
      <w:r w:rsidRPr="0066694B">
        <w:rPr>
          <w:rFonts w:ascii="Times New Roman" w:hAnsi="Times New Roman" w:cs="Times New Roman"/>
          <w:sz w:val="28"/>
          <w:szCs w:val="28"/>
        </w:rPr>
        <w:t>L</w:t>
      </w:r>
      <w:r w:rsidR="00384D51">
        <w:rPr>
          <w:rFonts w:ascii="Times New Roman" w:hAnsi="Times New Roman" w:cs="Times New Roman"/>
          <w:sz w:val="28"/>
          <w:szCs w:val="28"/>
        </w:rPr>
        <w:t>a vocación social</w:t>
      </w:r>
      <w:r w:rsidRPr="0066694B">
        <w:rPr>
          <w:rFonts w:ascii="Times New Roman" w:hAnsi="Times New Roman" w:cs="Times New Roman"/>
          <w:sz w:val="28"/>
          <w:szCs w:val="28"/>
        </w:rPr>
        <w:t xml:space="preserve"> que tan en boga se ha puesto últimamente, refiere a esa característica del ser humano que le hace estar más o menos preocupado porque el otro la pasa peor que uno. Nacemos en un mundo donde no hay escapatoria a la pregunta del sentido</w:t>
      </w:r>
      <w:r w:rsidR="00384D51">
        <w:rPr>
          <w:rFonts w:ascii="Times New Roman" w:hAnsi="Times New Roman" w:cs="Times New Roman"/>
          <w:sz w:val="28"/>
          <w:szCs w:val="28"/>
        </w:rPr>
        <w:t>,</w:t>
      </w:r>
      <w:r w:rsidR="00384D51" w:rsidRPr="00384D51">
        <w:t xml:space="preserve"> </w:t>
      </w:r>
      <w:r w:rsidR="00384D51" w:rsidRPr="00384D51">
        <w:rPr>
          <w:rFonts w:ascii="Times New Roman" w:hAnsi="Times New Roman" w:cs="Times New Roman"/>
          <w:sz w:val="28"/>
          <w:szCs w:val="28"/>
        </w:rPr>
        <w:t>La vocación es la inclinación que una persona siente para dedicarse a un modo de vida, y puede estar relac</w:t>
      </w:r>
      <w:r w:rsidR="00384D51">
        <w:rPr>
          <w:rFonts w:ascii="Times New Roman" w:hAnsi="Times New Roman" w:cs="Times New Roman"/>
          <w:sz w:val="28"/>
          <w:szCs w:val="28"/>
        </w:rPr>
        <w:t>ionada tanto con lo profesional, como con lo espiritual l</w:t>
      </w:r>
      <w:r w:rsidR="00384D51" w:rsidRPr="00384D51">
        <w:rPr>
          <w:rFonts w:ascii="Times New Roman" w:hAnsi="Times New Roman" w:cs="Times New Roman"/>
          <w:sz w:val="28"/>
          <w:szCs w:val="28"/>
        </w:rPr>
        <w:t>a palabra, como tal, que significa '</w:t>
      </w:r>
      <w:r w:rsidR="00384D51">
        <w:rPr>
          <w:rFonts w:ascii="Times New Roman" w:hAnsi="Times New Roman" w:cs="Times New Roman"/>
          <w:sz w:val="28"/>
          <w:szCs w:val="28"/>
        </w:rPr>
        <w:t>acción de llamar.</w:t>
      </w:r>
    </w:p>
    <w:p w:rsidR="00384D51" w:rsidRPr="0032699E" w:rsidRDefault="00384D51" w:rsidP="0066694B">
      <w:pPr>
        <w:rPr>
          <w:rFonts w:ascii="Times New Roman" w:hAnsi="Times New Roman" w:cs="Times New Roman"/>
          <w:color w:val="4472C4" w:themeColor="accent1"/>
          <w:sz w:val="28"/>
          <w:szCs w:val="28"/>
        </w:rPr>
      </w:pPr>
      <w:r w:rsidRPr="0032699E">
        <w:rPr>
          <w:rFonts w:ascii="Times New Roman" w:hAnsi="Times New Roman" w:cs="Times New Roman"/>
          <w:color w:val="4472C4" w:themeColor="accent1"/>
          <w:sz w:val="28"/>
          <w:szCs w:val="28"/>
        </w:rPr>
        <w:t>Pregunta 2:</w:t>
      </w:r>
    </w:p>
    <w:p w:rsidR="00384D51" w:rsidRDefault="00384D51" w:rsidP="0066694B">
      <w:pPr>
        <w:rPr>
          <w:rFonts w:ascii="Times New Roman" w:hAnsi="Times New Roman" w:cs="Times New Roman"/>
          <w:sz w:val="28"/>
          <w:szCs w:val="28"/>
        </w:rPr>
      </w:pPr>
      <w:r w:rsidRPr="00384D51">
        <w:rPr>
          <w:rFonts w:ascii="Times New Roman" w:hAnsi="Times New Roman" w:cs="Times New Roman"/>
          <w:sz w:val="28"/>
          <w:szCs w:val="28"/>
        </w:rPr>
        <w:t>¿Qué entiendes por deliberación?</w:t>
      </w:r>
    </w:p>
    <w:p w:rsidR="00384D51" w:rsidRDefault="00384D51" w:rsidP="0066694B">
      <w:pPr>
        <w:rPr>
          <w:rFonts w:ascii="Times New Roman" w:hAnsi="Times New Roman" w:cs="Times New Roman"/>
          <w:sz w:val="28"/>
          <w:szCs w:val="28"/>
        </w:rPr>
      </w:pPr>
      <w:r w:rsidRPr="00384D51">
        <w:rPr>
          <w:rFonts w:ascii="Times New Roman" w:hAnsi="Times New Roman" w:cs="Times New Roman"/>
          <w:sz w:val="28"/>
          <w:szCs w:val="28"/>
        </w:rPr>
        <w:t xml:space="preserve">La deliberación es un momento relevante en los </w:t>
      </w:r>
      <w:r>
        <w:rPr>
          <w:rFonts w:ascii="Times New Roman" w:hAnsi="Times New Roman" w:cs="Times New Roman"/>
          <w:sz w:val="28"/>
          <w:szCs w:val="28"/>
        </w:rPr>
        <w:t xml:space="preserve">procesos de toma de decisiones, </w:t>
      </w:r>
      <w:r w:rsidRPr="00384D51">
        <w:rPr>
          <w:rFonts w:ascii="Times New Roman" w:hAnsi="Times New Roman" w:cs="Times New Roman"/>
          <w:sz w:val="28"/>
          <w:szCs w:val="28"/>
        </w:rPr>
        <w:t>La deliberación es esencial para la racionalización tanto de las decisiones individuales como de las colectivas.</w:t>
      </w:r>
      <w:r w:rsidRPr="00384D51">
        <w:t xml:space="preserve"> </w:t>
      </w:r>
      <w:r>
        <w:rPr>
          <w:rFonts w:ascii="Times New Roman" w:hAnsi="Times New Roman" w:cs="Times New Roman"/>
          <w:sz w:val="28"/>
          <w:szCs w:val="28"/>
        </w:rPr>
        <w:t>También que</w:t>
      </w:r>
      <w:r w:rsidRPr="00384D51">
        <w:rPr>
          <w:rFonts w:ascii="Times New Roman" w:hAnsi="Times New Roman" w:cs="Times New Roman"/>
          <w:sz w:val="28"/>
          <w:szCs w:val="28"/>
        </w:rPr>
        <w:t xml:space="preserve"> es un acto entendido en cuanto proceso y resultado en el cual se evalúan los pros y contras relevantes con objeto de adoptar una decisión determinada.</w:t>
      </w:r>
    </w:p>
    <w:p w:rsidR="00384D51" w:rsidRPr="0032699E" w:rsidRDefault="00384D51" w:rsidP="00384D51">
      <w:pPr>
        <w:jc w:val="center"/>
        <w:rPr>
          <w:rFonts w:ascii="Times New Roman" w:hAnsi="Times New Roman" w:cs="Times New Roman"/>
          <w:color w:val="FF0000"/>
          <w:sz w:val="40"/>
          <w:szCs w:val="40"/>
        </w:rPr>
      </w:pPr>
      <w:r w:rsidRPr="0032699E">
        <w:rPr>
          <w:rFonts w:ascii="Times New Roman" w:hAnsi="Times New Roman" w:cs="Times New Roman"/>
          <w:color w:val="FF0000"/>
          <w:sz w:val="40"/>
          <w:szCs w:val="40"/>
        </w:rPr>
        <w:t>2</w:t>
      </w:r>
    </w:p>
    <w:p w:rsidR="00384D51" w:rsidRPr="0032699E" w:rsidRDefault="00384D51" w:rsidP="00384D51">
      <w:pPr>
        <w:rPr>
          <w:rFonts w:ascii="Times New Roman" w:hAnsi="Times New Roman" w:cs="Times New Roman"/>
          <w:color w:val="4472C4" w:themeColor="accent1"/>
          <w:sz w:val="28"/>
          <w:szCs w:val="28"/>
        </w:rPr>
      </w:pPr>
      <w:r w:rsidRPr="0032699E">
        <w:rPr>
          <w:rFonts w:ascii="Times New Roman" w:hAnsi="Times New Roman" w:cs="Times New Roman"/>
          <w:color w:val="4472C4" w:themeColor="accent1"/>
          <w:sz w:val="28"/>
          <w:szCs w:val="28"/>
        </w:rPr>
        <w:t>Pregunta 1:</w:t>
      </w:r>
    </w:p>
    <w:p w:rsidR="00384D51" w:rsidRDefault="00384D51" w:rsidP="00384D51">
      <w:pPr>
        <w:rPr>
          <w:rFonts w:ascii="Times New Roman" w:hAnsi="Times New Roman" w:cs="Times New Roman"/>
          <w:sz w:val="28"/>
          <w:szCs w:val="28"/>
        </w:rPr>
      </w:pPr>
      <w:r w:rsidRPr="00384D51">
        <w:rPr>
          <w:rFonts w:ascii="Times New Roman" w:hAnsi="Times New Roman" w:cs="Times New Roman"/>
          <w:sz w:val="28"/>
          <w:szCs w:val="28"/>
        </w:rPr>
        <w:t xml:space="preserve"> Pon un ejemplo que ilustre esta frase: “…a participar se aprende participando”.</w:t>
      </w:r>
    </w:p>
    <w:p w:rsidR="00384D51" w:rsidRDefault="00290931" w:rsidP="0066694B">
      <w:pPr>
        <w:rPr>
          <w:rFonts w:ascii="Times New Roman" w:hAnsi="Times New Roman" w:cs="Times New Roman"/>
          <w:sz w:val="28"/>
          <w:szCs w:val="28"/>
        </w:rPr>
      </w:pPr>
      <w:r>
        <w:rPr>
          <w:rFonts w:ascii="Times New Roman" w:hAnsi="Times New Roman" w:cs="Times New Roman"/>
          <w:sz w:val="28"/>
          <w:szCs w:val="28"/>
        </w:rPr>
        <w:t xml:space="preserve">Como cada uno de la deliberación como, por ejemplo: </w:t>
      </w:r>
      <w:r w:rsidRPr="00290931">
        <w:rPr>
          <w:rFonts w:ascii="Times New Roman" w:hAnsi="Times New Roman" w:cs="Times New Roman"/>
          <w:sz w:val="28"/>
          <w:szCs w:val="28"/>
        </w:rPr>
        <w:t>La deliberación del Consejo Superior determinó suspender las clas</w:t>
      </w:r>
      <w:r>
        <w:rPr>
          <w:rFonts w:ascii="Times New Roman" w:hAnsi="Times New Roman" w:cs="Times New Roman"/>
          <w:sz w:val="28"/>
          <w:szCs w:val="28"/>
        </w:rPr>
        <w:t xml:space="preserve">es” </w:t>
      </w:r>
      <w:r w:rsidRPr="00290931">
        <w:rPr>
          <w:rFonts w:ascii="Times New Roman" w:hAnsi="Times New Roman" w:cs="Times New Roman"/>
          <w:sz w:val="28"/>
          <w:szCs w:val="28"/>
        </w:rPr>
        <w:t>“Voy a llevar a cabo una deliberación con mis padres sobre este asunto porque q</w:t>
      </w:r>
      <w:r>
        <w:rPr>
          <w:rFonts w:ascii="Times New Roman" w:hAnsi="Times New Roman" w:cs="Times New Roman"/>
          <w:sz w:val="28"/>
          <w:szCs w:val="28"/>
        </w:rPr>
        <w:t xml:space="preserve">uiero tomar la mejor decisión” </w:t>
      </w:r>
      <w:r w:rsidRPr="00290931">
        <w:rPr>
          <w:rFonts w:ascii="Times New Roman" w:hAnsi="Times New Roman" w:cs="Times New Roman"/>
          <w:sz w:val="28"/>
          <w:szCs w:val="28"/>
        </w:rPr>
        <w:t xml:space="preserve">“La deliberación </w:t>
      </w:r>
      <w:r>
        <w:rPr>
          <w:rFonts w:ascii="Times New Roman" w:hAnsi="Times New Roman" w:cs="Times New Roman"/>
          <w:sz w:val="28"/>
          <w:szCs w:val="28"/>
        </w:rPr>
        <w:t>del jurado lo declaró inocente”</w:t>
      </w:r>
    </w:p>
    <w:p w:rsidR="00290931" w:rsidRDefault="00290931" w:rsidP="0066694B">
      <w:pPr>
        <w:rPr>
          <w:rFonts w:ascii="Times New Roman" w:hAnsi="Times New Roman" w:cs="Times New Roman"/>
          <w:sz w:val="28"/>
          <w:szCs w:val="28"/>
        </w:rPr>
      </w:pPr>
    </w:p>
    <w:p w:rsidR="00290931" w:rsidRDefault="00290931" w:rsidP="0066694B">
      <w:pPr>
        <w:rPr>
          <w:rFonts w:ascii="Times New Roman" w:hAnsi="Times New Roman" w:cs="Times New Roman"/>
          <w:sz w:val="28"/>
          <w:szCs w:val="28"/>
        </w:rPr>
      </w:pPr>
    </w:p>
    <w:p w:rsidR="00290931" w:rsidRDefault="00290931" w:rsidP="0066694B">
      <w:pPr>
        <w:rPr>
          <w:rFonts w:ascii="Times New Roman" w:hAnsi="Times New Roman" w:cs="Times New Roman"/>
          <w:sz w:val="28"/>
          <w:szCs w:val="28"/>
        </w:rPr>
      </w:pPr>
    </w:p>
    <w:p w:rsidR="00290931" w:rsidRPr="0032699E" w:rsidRDefault="00290931" w:rsidP="00290931">
      <w:pPr>
        <w:rPr>
          <w:rFonts w:ascii="Times New Roman" w:hAnsi="Times New Roman" w:cs="Times New Roman"/>
          <w:color w:val="4472C4" w:themeColor="accent1"/>
          <w:sz w:val="28"/>
          <w:szCs w:val="28"/>
        </w:rPr>
      </w:pPr>
      <w:r w:rsidRPr="0032699E">
        <w:rPr>
          <w:rFonts w:ascii="Times New Roman" w:hAnsi="Times New Roman" w:cs="Times New Roman"/>
          <w:color w:val="4472C4" w:themeColor="accent1"/>
          <w:sz w:val="28"/>
          <w:szCs w:val="28"/>
        </w:rPr>
        <w:t>Pregunta 2:</w:t>
      </w:r>
    </w:p>
    <w:p w:rsidR="00290931" w:rsidRPr="00290931" w:rsidRDefault="00290931" w:rsidP="00290931">
      <w:pPr>
        <w:rPr>
          <w:rFonts w:ascii="Times New Roman" w:hAnsi="Times New Roman" w:cs="Times New Roman"/>
          <w:sz w:val="28"/>
          <w:szCs w:val="28"/>
        </w:rPr>
      </w:pPr>
      <w:r w:rsidRPr="00290931">
        <w:rPr>
          <w:rFonts w:ascii="Times New Roman" w:hAnsi="Times New Roman" w:cs="Times New Roman"/>
          <w:sz w:val="28"/>
          <w:szCs w:val="28"/>
        </w:rPr>
        <w:t>Pa</w:t>
      </w:r>
      <w:r>
        <w:rPr>
          <w:rFonts w:ascii="Times New Roman" w:hAnsi="Times New Roman" w:cs="Times New Roman"/>
          <w:sz w:val="28"/>
          <w:szCs w:val="28"/>
        </w:rPr>
        <w:t xml:space="preserve">z Guatemala publicó este tweet: </w:t>
      </w:r>
      <w:r w:rsidRPr="00290931">
        <w:rPr>
          <w:rFonts w:ascii="Times New Roman" w:hAnsi="Times New Roman" w:cs="Times New Roman"/>
          <w:sz w:val="28"/>
          <w:szCs w:val="28"/>
        </w:rPr>
        <w:t>@</w:t>
      </w:r>
      <w:r w:rsidR="0032699E" w:rsidRPr="00290931">
        <w:rPr>
          <w:rFonts w:ascii="Times New Roman" w:hAnsi="Times New Roman" w:cs="Times New Roman"/>
          <w:sz w:val="28"/>
          <w:szCs w:val="28"/>
        </w:rPr>
        <w:t>Paz Guatemala</w:t>
      </w:r>
      <w:r w:rsidR="0032699E">
        <w:rPr>
          <w:rFonts w:ascii="Times New Roman" w:hAnsi="Times New Roman" w:cs="Times New Roman"/>
          <w:sz w:val="28"/>
          <w:szCs w:val="28"/>
        </w:rPr>
        <w:t xml:space="preserve">: </w:t>
      </w:r>
      <w:r w:rsidR="0032699E" w:rsidRPr="00290931">
        <w:rPr>
          <w:rFonts w:ascii="Times New Roman" w:hAnsi="Times New Roman" w:cs="Times New Roman"/>
          <w:sz w:val="28"/>
          <w:szCs w:val="28"/>
        </w:rPr>
        <w:t>¡La palabra mueve, pero el ejemplo arrastra!</w:t>
      </w:r>
      <w:r w:rsidRPr="00290931">
        <w:rPr>
          <w:rFonts w:ascii="Times New Roman" w:hAnsi="Times New Roman" w:cs="Times New Roman"/>
          <w:sz w:val="28"/>
          <w:szCs w:val="28"/>
        </w:rPr>
        <w:t xml:space="preserve"> Si queremos lograr cambios en nuestro entorno, hay que comenzar por uno MISMO.</w:t>
      </w:r>
    </w:p>
    <w:p w:rsidR="00290931" w:rsidRDefault="00290931" w:rsidP="00290931">
      <w:pPr>
        <w:rPr>
          <w:rFonts w:ascii="Times New Roman" w:hAnsi="Times New Roman" w:cs="Times New Roman"/>
          <w:sz w:val="28"/>
          <w:szCs w:val="28"/>
        </w:rPr>
      </w:pPr>
      <w:r w:rsidRPr="00290931">
        <w:rPr>
          <w:rFonts w:ascii="Times New Roman" w:hAnsi="Times New Roman" w:cs="Times New Roman"/>
          <w:sz w:val="28"/>
          <w:szCs w:val="28"/>
        </w:rPr>
        <w:t>¿Estás de acuerdo con lo que dice este tweet? ¿Por qué?</w:t>
      </w:r>
    </w:p>
    <w:p w:rsidR="00EE0989" w:rsidRDefault="00EE0989" w:rsidP="00290931">
      <w:pPr>
        <w:rPr>
          <w:rFonts w:ascii="Times New Roman" w:hAnsi="Times New Roman" w:cs="Times New Roman"/>
          <w:sz w:val="28"/>
          <w:szCs w:val="28"/>
        </w:rPr>
      </w:pPr>
      <w:r>
        <w:rPr>
          <w:rFonts w:ascii="Times New Roman" w:hAnsi="Times New Roman" w:cs="Times New Roman"/>
          <w:sz w:val="28"/>
          <w:szCs w:val="28"/>
        </w:rPr>
        <w:t>Pues la Verdad si estoy de acuerdo porque podemos comenzar de nuevo como dice si va haber cambios en nuestro entorno no hay que comenzar de nuevo o de uno mismo, también cada uno tenemos un sueño y comenzar de una buena forma.</w:t>
      </w:r>
    </w:p>
    <w:p w:rsidR="00EE0989" w:rsidRPr="0032699E" w:rsidRDefault="00EE0989" w:rsidP="00EE0989">
      <w:pPr>
        <w:jc w:val="center"/>
        <w:rPr>
          <w:rFonts w:ascii="Times New Roman" w:hAnsi="Times New Roman" w:cs="Times New Roman"/>
          <w:color w:val="FF0000"/>
          <w:sz w:val="40"/>
          <w:szCs w:val="40"/>
        </w:rPr>
      </w:pPr>
      <w:r w:rsidRPr="0032699E">
        <w:rPr>
          <w:rFonts w:ascii="Times New Roman" w:hAnsi="Times New Roman" w:cs="Times New Roman"/>
          <w:color w:val="FF0000"/>
          <w:sz w:val="40"/>
          <w:szCs w:val="40"/>
        </w:rPr>
        <w:t>3</w:t>
      </w:r>
    </w:p>
    <w:p w:rsidR="00EE0989" w:rsidRPr="0032699E" w:rsidRDefault="00EE0989" w:rsidP="00EE0989">
      <w:pPr>
        <w:rPr>
          <w:rFonts w:ascii="Times New Roman" w:hAnsi="Times New Roman" w:cs="Times New Roman"/>
          <w:color w:val="4472C4" w:themeColor="accent1"/>
          <w:sz w:val="28"/>
          <w:szCs w:val="28"/>
        </w:rPr>
      </w:pPr>
      <w:r w:rsidRPr="0032699E">
        <w:rPr>
          <w:rFonts w:ascii="Times New Roman" w:hAnsi="Times New Roman" w:cs="Times New Roman"/>
          <w:color w:val="4472C4" w:themeColor="accent1"/>
          <w:sz w:val="28"/>
          <w:szCs w:val="28"/>
        </w:rPr>
        <w:t>Pregunta 1:</w:t>
      </w:r>
    </w:p>
    <w:p w:rsidR="00EE0989" w:rsidRDefault="00EE0989" w:rsidP="00EE0989">
      <w:pPr>
        <w:rPr>
          <w:rFonts w:ascii="Times New Roman" w:hAnsi="Times New Roman" w:cs="Times New Roman"/>
          <w:sz w:val="28"/>
          <w:szCs w:val="28"/>
        </w:rPr>
      </w:pPr>
      <w:r w:rsidRPr="00EE0989">
        <w:rPr>
          <w:rFonts w:ascii="Times New Roman" w:hAnsi="Times New Roman" w:cs="Times New Roman"/>
          <w:sz w:val="28"/>
          <w:szCs w:val="28"/>
        </w:rPr>
        <w:t>¿Cómo se van a tomar las decisiones en esta ciudad-estado?</w:t>
      </w:r>
      <w:r w:rsidR="002D3D98">
        <w:rPr>
          <w:rFonts w:ascii="Times New Roman" w:hAnsi="Times New Roman" w:cs="Times New Roman"/>
          <w:sz w:val="28"/>
          <w:szCs w:val="28"/>
        </w:rPr>
        <w:t xml:space="preserve"> </w:t>
      </w:r>
      <w:r w:rsidR="002D3D98" w:rsidRPr="00EE0989">
        <w:rPr>
          <w:rFonts w:ascii="Times New Roman" w:hAnsi="Times New Roman" w:cs="Times New Roman"/>
          <w:sz w:val="28"/>
          <w:szCs w:val="28"/>
        </w:rPr>
        <w:t>¿Únicamente las van a tomar los representantes políticos o se tomará en cuenta las opiniones de los vecinos?</w:t>
      </w:r>
    </w:p>
    <w:p w:rsidR="00347ADD" w:rsidRDefault="00347ADD" w:rsidP="00EE0989">
      <w:pPr>
        <w:rPr>
          <w:rFonts w:ascii="Times New Roman" w:hAnsi="Times New Roman" w:cs="Times New Roman"/>
          <w:sz w:val="28"/>
          <w:szCs w:val="28"/>
        </w:rPr>
      </w:pPr>
      <w:r>
        <w:rPr>
          <w:rFonts w:ascii="Times New Roman" w:hAnsi="Times New Roman" w:cs="Times New Roman"/>
          <w:sz w:val="28"/>
          <w:szCs w:val="28"/>
        </w:rPr>
        <w:t xml:space="preserve">Pues mi opinión esque también tomen en cuenta las opiniones </w:t>
      </w:r>
      <w:r w:rsidR="00651857">
        <w:rPr>
          <w:rFonts w:ascii="Times New Roman" w:hAnsi="Times New Roman" w:cs="Times New Roman"/>
          <w:sz w:val="28"/>
          <w:szCs w:val="28"/>
        </w:rPr>
        <w:t>de</w:t>
      </w:r>
      <w:r>
        <w:rPr>
          <w:rFonts w:ascii="Times New Roman" w:hAnsi="Times New Roman" w:cs="Times New Roman"/>
          <w:sz w:val="28"/>
          <w:szCs w:val="28"/>
        </w:rPr>
        <w:t xml:space="preserve"> los vecinos y de diferentes personas porque es necesario en tomar en cuenta las opiniones de las demás personas porque son muy importante </w:t>
      </w:r>
      <w:r w:rsidR="00651857">
        <w:rPr>
          <w:rFonts w:ascii="Times New Roman" w:hAnsi="Times New Roman" w:cs="Times New Roman"/>
          <w:sz w:val="28"/>
          <w:szCs w:val="28"/>
        </w:rPr>
        <w:t xml:space="preserve">y son necesarias </w:t>
      </w:r>
    </w:p>
    <w:p w:rsidR="00651857" w:rsidRPr="0032699E" w:rsidRDefault="00651857" w:rsidP="00651857">
      <w:pPr>
        <w:rPr>
          <w:rFonts w:ascii="Times New Roman" w:hAnsi="Times New Roman" w:cs="Times New Roman"/>
          <w:color w:val="4472C4" w:themeColor="accent1"/>
          <w:sz w:val="28"/>
          <w:szCs w:val="28"/>
        </w:rPr>
      </w:pPr>
      <w:r w:rsidRPr="0032699E">
        <w:rPr>
          <w:rFonts w:ascii="Times New Roman" w:hAnsi="Times New Roman" w:cs="Times New Roman"/>
          <w:color w:val="4472C4" w:themeColor="accent1"/>
          <w:sz w:val="28"/>
          <w:szCs w:val="28"/>
        </w:rPr>
        <w:t>Pregunta 2:</w:t>
      </w:r>
    </w:p>
    <w:p w:rsidR="00651857" w:rsidRDefault="00651857" w:rsidP="00651857">
      <w:pPr>
        <w:rPr>
          <w:rFonts w:ascii="Times New Roman" w:hAnsi="Times New Roman" w:cs="Times New Roman"/>
          <w:sz w:val="28"/>
          <w:szCs w:val="28"/>
        </w:rPr>
      </w:pPr>
      <w:r w:rsidRPr="00651857">
        <w:rPr>
          <w:rFonts w:ascii="Times New Roman" w:hAnsi="Times New Roman" w:cs="Times New Roman"/>
          <w:sz w:val="28"/>
          <w:szCs w:val="28"/>
        </w:rPr>
        <w:t xml:space="preserve"> ¿Cómo se podría aumentar la cohesión social entre los ciudadanos?</w:t>
      </w:r>
    </w:p>
    <w:p w:rsidR="00651857" w:rsidRDefault="00651857" w:rsidP="00651857">
      <w:pPr>
        <w:rPr>
          <w:rFonts w:ascii="Times New Roman" w:hAnsi="Times New Roman" w:cs="Times New Roman"/>
          <w:sz w:val="28"/>
          <w:szCs w:val="28"/>
        </w:rPr>
      </w:pPr>
      <w:r w:rsidRPr="00651857">
        <w:rPr>
          <w:rFonts w:ascii="Times New Roman" w:hAnsi="Times New Roman" w:cs="Times New Roman"/>
          <w:sz w:val="28"/>
          <w:szCs w:val="28"/>
        </w:rPr>
        <w:t>Uno de los elementos básicos para que haya más cohesión social es que las personas confiemos en otras personas. La confianza consiste en una esperanza firme de que algo suceda, sea o funcione de una manera determinada o, también, que otra persona actúe de acuerdo a nuestras expectativas.</w:t>
      </w:r>
      <w:r>
        <w:rPr>
          <w:rFonts w:ascii="Times New Roman" w:hAnsi="Times New Roman" w:cs="Times New Roman"/>
          <w:sz w:val="28"/>
          <w:szCs w:val="28"/>
        </w:rPr>
        <w:t xml:space="preserve"> </w:t>
      </w:r>
    </w:p>
    <w:p w:rsidR="00651857" w:rsidRPr="00651857" w:rsidRDefault="00651857" w:rsidP="00651857">
      <w:pPr>
        <w:rPr>
          <w:rFonts w:ascii="Times New Roman" w:hAnsi="Times New Roman" w:cs="Times New Roman"/>
          <w:sz w:val="28"/>
          <w:szCs w:val="28"/>
        </w:rPr>
      </w:pPr>
      <w:r>
        <w:rPr>
          <w:rFonts w:ascii="Times New Roman" w:hAnsi="Times New Roman" w:cs="Times New Roman"/>
          <w:sz w:val="28"/>
          <w:szCs w:val="28"/>
        </w:rPr>
        <w:t xml:space="preserve">Como la coherencia entre las personas </w:t>
      </w:r>
      <w:r w:rsidRPr="00651857">
        <w:rPr>
          <w:rFonts w:ascii="Times New Roman" w:hAnsi="Times New Roman" w:cs="Times New Roman"/>
          <w:sz w:val="28"/>
          <w:szCs w:val="28"/>
        </w:rPr>
        <w:t>es sentirse parte de una comunidad, aceptar las reglas que la rigen y valorarla como algo importante. Y así como valoras en términos generales a ese todo, entonces te sientes cómodo, solidario, empático y corresponsable con lo que le pasa a la gente de esa comunidad</w:t>
      </w:r>
      <w:r>
        <w:rPr>
          <w:rFonts w:ascii="Times New Roman" w:hAnsi="Times New Roman" w:cs="Times New Roman"/>
          <w:sz w:val="28"/>
          <w:szCs w:val="28"/>
        </w:rPr>
        <w:t>.</w:t>
      </w:r>
    </w:p>
    <w:p w:rsidR="00384D51" w:rsidRPr="0066694B" w:rsidRDefault="00384D51" w:rsidP="0066694B">
      <w:pPr>
        <w:rPr>
          <w:rFonts w:ascii="Times New Roman" w:hAnsi="Times New Roman" w:cs="Times New Roman"/>
          <w:sz w:val="28"/>
          <w:szCs w:val="28"/>
        </w:rPr>
      </w:pPr>
    </w:p>
    <w:sectPr w:rsidR="00384D51" w:rsidRPr="0066694B" w:rsidSect="00C3168F">
      <w:pgSz w:w="12240" w:h="15840"/>
      <w:pgMar w:top="1417" w:right="1701" w:bottom="1417"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4B"/>
    <w:rsid w:val="00290931"/>
    <w:rsid w:val="002D3D98"/>
    <w:rsid w:val="0032699E"/>
    <w:rsid w:val="00347ADD"/>
    <w:rsid w:val="00384D51"/>
    <w:rsid w:val="00651857"/>
    <w:rsid w:val="0066694B"/>
    <w:rsid w:val="00C3168F"/>
    <w:rsid w:val="00EE0989"/>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2000"/>
  <w15:chartTrackingRefBased/>
  <w15:docId w15:val="{53E1FC9F-69AA-4EDE-8EA3-8C428E08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481</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2022-06-12T03:56:00Z</dcterms:created>
  <dcterms:modified xsi:type="dcterms:W3CDTF">2022-06-12T06:06:00Z</dcterms:modified>
</cp:coreProperties>
</file>