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6600">
    <v:background id="_x0000_s1025" o:bwmode="white" fillcolor="#060">
      <v:fill r:id="rId2" o:title="Mármol verde" type="tile"/>
    </v:background>
  </w:background>
  <w:body>
    <w:p w14:paraId="2FDE8EC6" w14:textId="660C1B3C" w:rsidR="00CC6961" w:rsidRPr="00FF2210" w:rsidRDefault="00537217" w:rsidP="00537217">
      <w:pPr>
        <w:jc w:val="center"/>
        <w:rPr>
          <w:rFonts w:ascii="Bahnschrift Light" w:hAnsi="Bahnschrift Light"/>
          <w:color w:val="FF0000"/>
          <w:sz w:val="28"/>
          <w:szCs w:val="28"/>
          <w:lang w:val="es-ES"/>
        </w:rPr>
      </w:pPr>
      <w:r w:rsidRPr="00FF2210">
        <w:rPr>
          <w:rFonts w:ascii="Bahnschrift Light" w:hAnsi="Bahnschrift Light"/>
          <w:color w:val="FF0000"/>
          <w:sz w:val="28"/>
          <w:szCs w:val="28"/>
          <w:lang w:val="es-ES"/>
        </w:rPr>
        <w:t xml:space="preserve">Colegio Científico Montessori Sololá </w:t>
      </w:r>
    </w:p>
    <w:p w14:paraId="797DBFBC" w14:textId="5E98DBA2" w:rsidR="00537217" w:rsidRPr="00FF2210" w:rsidRDefault="00537217" w:rsidP="00537217">
      <w:pPr>
        <w:jc w:val="center"/>
        <w:rPr>
          <w:rFonts w:ascii="Bahnschrift Light" w:hAnsi="Bahnschrift Light"/>
          <w:color w:val="FF0000"/>
          <w:sz w:val="28"/>
          <w:szCs w:val="28"/>
          <w:lang w:val="es-ES"/>
        </w:rPr>
      </w:pPr>
      <w:r w:rsidRPr="00FF2210">
        <w:rPr>
          <w:rFonts w:ascii="Bahnschrift Light" w:hAnsi="Bahnschrift Light"/>
          <w:color w:val="FF0000"/>
          <w:sz w:val="28"/>
          <w:szCs w:val="28"/>
          <w:lang w:val="es-ES"/>
        </w:rPr>
        <w:t xml:space="preserve">Franklin Miqueas </w:t>
      </w:r>
      <w:proofErr w:type="spellStart"/>
      <w:r w:rsidRPr="00FF2210">
        <w:rPr>
          <w:rFonts w:ascii="Bahnschrift Light" w:hAnsi="Bahnschrift Light"/>
          <w:color w:val="FF0000"/>
          <w:sz w:val="28"/>
          <w:szCs w:val="28"/>
          <w:lang w:val="es-ES"/>
        </w:rPr>
        <w:t>Cutz</w:t>
      </w:r>
      <w:proofErr w:type="spellEnd"/>
      <w:r w:rsidRPr="00FF2210">
        <w:rPr>
          <w:rFonts w:ascii="Bahnschrift Light" w:hAnsi="Bahnschrift Light"/>
          <w:color w:val="FF0000"/>
          <w:sz w:val="28"/>
          <w:szCs w:val="28"/>
          <w:lang w:val="es-ES"/>
        </w:rPr>
        <w:t xml:space="preserve"> </w:t>
      </w:r>
      <w:proofErr w:type="spellStart"/>
      <w:r w:rsidRPr="00FF2210">
        <w:rPr>
          <w:rFonts w:ascii="Bahnschrift Light" w:hAnsi="Bahnschrift Light"/>
          <w:color w:val="FF0000"/>
          <w:sz w:val="28"/>
          <w:szCs w:val="28"/>
          <w:lang w:val="es-ES"/>
        </w:rPr>
        <w:t>Sohom</w:t>
      </w:r>
      <w:proofErr w:type="spellEnd"/>
    </w:p>
    <w:p w14:paraId="292EABCC" w14:textId="15E654C6" w:rsidR="00537217" w:rsidRPr="00537217" w:rsidRDefault="00537217" w:rsidP="00537217">
      <w:pPr>
        <w:jc w:val="center"/>
        <w:rPr>
          <w:rFonts w:ascii="Bahnschrift Light" w:hAnsi="Bahnschrift Light"/>
          <w:sz w:val="28"/>
          <w:szCs w:val="28"/>
          <w:lang w:val="es-ES"/>
        </w:rPr>
      </w:pPr>
      <w:r w:rsidRPr="00FF2210">
        <w:rPr>
          <w:rFonts w:ascii="Bahnschrift Light" w:hAnsi="Bahnschrift Light"/>
          <w:color w:val="FF0000"/>
          <w:sz w:val="28"/>
          <w:szCs w:val="28"/>
          <w:lang w:val="es-ES"/>
        </w:rPr>
        <w:t>Principios, valores y creencias</w:t>
      </w:r>
      <w:r w:rsidRPr="00537217">
        <w:rPr>
          <w:rFonts w:ascii="Bahnschrift Light" w:hAnsi="Bahnschrift Light"/>
          <w:sz w:val="28"/>
          <w:szCs w:val="28"/>
          <w:lang w:val="es-ES"/>
        </w:rPr>
        <w:t>.</w:t>
      </w:r>
    </w:p>
    <w:p w14:paraId="404EE833" w14:textId="2E2ED62D" w:rsidR="00537217" w:rsidRPr="00537217" w:rsidRDefault="00537217" w:rsidP="00537217">
      <w:pPr>
        <w:jc w:val="center"/>
        <w:rPr>
          <w:rFonts w:ascii="Bahnschrift Light" w:hAnsi="Bahnschrift Light"/>
          <w:sz w:val="28"/>
          <w:szCs w:val="28"/>
          <w:lang w:val="es-ES"/>
        </w:rPr>
      </w:pPr>
    </w:p>
    <w:p w14:paraId="55DB5A88" w14:textId="266523A4" w:rsidR="00537217" w:rsidRPr="00FF2210" w:rsidRDefault="00537217" w:rsidP="00537217">
      <w:pPr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</w:pPr>
      <w:r w:rsidRPr="00FF2210"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  <w:t xml:space="preserve">Principios:  </w:t>
      </w:r>
      <w:r w:rsidR="00525DE0" w:rsidRPr="00FF2210"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  <w:t>Libertad de expresión, respeto las opiniones y las ideas porque todos de deferentes puntos de vista.</w:t>
      </w:r>
    </w:p>
    <w:p w14:paraId="11151356" w14:textId="5117C532" w:rsidR="00525DE0" w:rsidRPr="00FF2210" w:rsidRDefault="00525DE0" w:rsidP="00537217">
      <w:pPr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</w:pPr>
      <w:r w:rsidRPr="00FF2210"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  <w:t>Principios de bien, veo que todos tenemos los mismos derechos y las mismas obligaciones.</w:t>
      </w:r>
    </w:p>
    <w:p w14:paraId="1351FE39" w14:textId="48DB6280" w:rsidR="00525DE0" w:rsidRPr="00FF2210" w:rsidRDefault="00525DE0" w:rsidP="00537217">
      <w:pPr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</w:pPr>
      <w:r w:rsidRPr="00FF2210"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  <w:t>Principio de vida,</w:t>
      </w:r>
      <w:r w:rsidR="007E36F8" w:rsidRPr="00FF2210">
        <w:rPr>
          <w:rFonts w:ascii="Bahnschrift Light" w:hAnsi="Bahnschrift Light"/>
          <w:color w:val="A8D08D" w:themeColor="accent6" w:themeTint="99"/>
          <w:sz w:val="28"/>
          <w:szCs w:val="28"/>
          <w:lang w:val="es-ES"/>
        </w:rPr>
        <w:t xml:space="preserve"> sé que tenemos el derecho a la vida, por lo tanto, respeto todo tipo de vida.</w:t>
      </w:r>
    </w:p>
    <w:p w14:paraId="235EA33E" w14:textId="00A933BB" w:rsidR="007E36F8" w:rsidRDefault="007E36F8" w:rsidP="00537217">
      <w:pPr>
        <w:rPr>
          <w:rFonts w:ascii="Bahnschrift Light" w:hAnsi="Bahnschrift Light"/>
          <w:sz w:val="28"/>
          <w:szCs w:val="28"/>
          <w:lang w:val="es-ES"/>
        </w:rPr>
      </w:pPr>
    </w:p>
    <w:p w14:paraId="763234DE" w14:textId="632D255C" w:rsidR="007E36F8" w:rsidRPr="00CD7EB4" w:rsidRDefault="007E36F8" w:rsidP="00537217">
      <w:pP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</w:pPr>
      <w:r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Valores: Ético, </w:t>
      </w:r>
      <w:r w:rsidR="00822943"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la responsabilidad </w:t>
      </w:r>
      <w:r w:rsidR="00822943"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>implica reconocer y responder por nuestras acciones. Eso significa asumir las consecuencias de nuestros actos, aun y cuando los resultados no sean los esperados o deseables</w:t>
      </w:r>
      <w:r w:rsidR="00822943"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 por lo cual es importante.</w:t>
      </w:r>
    </w:p>
    <w:p w14:paraId="55FF1755" w14:textId="17C2B755" w:rsidR="00822943" w:rsidRPr="00CD7EB4" w:rsidRDefault="00822943" w:rsidP="00537217">
      <w:pP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</w:pPr>
      <w:r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Culturales, educación es importante ya que </w:t>
      </w:r>
      <w:r w:rsidR="00FF2210"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>en los primeros años de instrucción la educación va inmersa de rasgos distintivos de la cultura del país, del mismo modo, se establece una modalidad de formación de los sujetos</w:t>
      </w:r>
      <w:r w:rsidR="00FF2210"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>.</w:t>
      </w:r>
    </w:p>
    <w:p w14:paraId="57108C77" w14:textId="77777777" w:rsidR="002C2C80" w:rsidRDefault="00FF2210" w:rsidP="00537217">
      <w:pP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</w:pPr>
      <w:r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Estéticos, </w:t>
      </w:r>
      <w:r w:rsidR="00CD7EB4"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>elegante saber que en la sencilles que tramiten</w:t>
      </w:r>
      <w:r w:rsidR="002C2C80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 cambios sociales, solamente con una prenda.</w:t>
      </w:r>
    </w:p>
    <w:p w14:paraId="0B357B74" w14:textId="77777777" w:rsidR="002C2C80" w:rsidRDefault="002C2C80" w:rsidP="00537217">
      <w:pP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</w:pPr>
    </w:p>
    <w:p w14:paraId="24000189" w14:textId="6A0A04F2" w:rsidR="00FF2210" w:rsidRDefault="002C2C80" w:rsidP="00537217">
      <w:pP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</w:pPr>
      <w: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Creencias: </w:t>
      </w:r>
      <w:r w:rsidR="00FF2210" w:rsidRPr="00CD7EB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 xml:space="preserve"> </w:t>
      </w:r>
      <w:r w:rsidR="003A5C64"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>vivenciales, saber que lo vivió de la vida a dado mucho que decir y ver la vida</w:t>
      </w:r>
    </w:p>
    <w:p w14:paraId="1D6CB5CC" w14:textId="3E18A3E9" w:rsidR="003A5C64" w:rsidRPr="00CD7EB4" w:rsidRDefault="003A5C64" w:rsidP="00537217">
      <w:pP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</w:pPr>
      <w:r>
        <w:rPr>
          <w:rFonts w:ascii="Bahnschrift Light" w:hAnsi="Bahnschrift Light"/>
          <w:color w:val="DEEAF6" w:themeColor="accent5" w:themeTint="33"/>
          <w:sz w:val="28"/>
          <w:szCs w:val="28"/>
          <w:lang w:val="es-ES"/>
        </w:rPr>
        <w:t>Posibilitadoras, me a ayuda y dado las posibilidades de un estudio mejor.</w:t>
      </w:r>
    </w:p>
    <w:p w14:paraId="28E280DD" w14:textId="77777777" w:rsidR="00FF2210" w:rsidRDefault="00FF2210" w:rsidP="00537217">
      <w:pPr>
        <w:rPr>
          <w:rFonts w:ascii="Bahnschrift Light" w:hAnsi="Bahnschrift Light"/>
          <w:sz w:val="28"/>
          <w:szCs w:val="28"/>
          <w:lang w:val="es-ES"/>
        </w:rPr>
      </w:pPr>
    </w:p>
    <w:p w14:paraId="00C7DE9A" w14:textId="77777777" w:rsidR="007E36F8" w:rsidRPr="00537217" w:rsidRDefault="007E36F8" w:rsidP="00537217">
      <w:pPr>
        <w:rPr>
          <w:rFonts w:ascii="Bahnschrift Light" w:hAnsi="Bahnschrift Light"/>
          <w:sz w:val="28"/>
          <w:szCs w:val="28"/>
          <w:lang w:val="es-ES"/>
        </w:rPr>
      </w:pPr>
    </w:p>
    <w:sectPr w:rsidR="007E36F8" w:rsidRPr="005372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17"/>
    <w:rsid w:val="002C2C80"/>
    <w:rsid w:val="003A5C64"/>
    <w:rsid w:val="004E5077"/>
    <w:rsid w:val="00525DE0"/>
    <w:rsid w:val="00537217"/>
    <w:rsid w:val="007E36F8"/>
    <w:rsid w:val="00822943"/>
    <w:rsid w:val="00A07D40"/>
    <w:rsid w:val="00CC6961"/>
    <w:rsid w:val="00CD7EB4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FF266"/>
  <w15:chartTrackingRefBased/>
  <w15:docId w15:val="{2F44283D-FA49-4FA0-8AA5-7D314A1B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2022-03-05T03:19:00Z</dcterms:created>
  <dcterms:modified xsi:type="dcterms:W3CDTF">2022-03-05T04:34:00Z</dcterms:modified>
</cp:coreProperties>
</file>