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8838"/>
      </w:tblGrid>
      <w:tr w:rsidR="00005F51" w:rsidRPr="00005F51" w:rsidTr="00005F51">
        <w:trPr>
          <w:tblCellSpacing w:w="0" w:type="dxa"/>
        </w:trPr>
        <w:tc>
          <w:tcPr>
            <w:tcW w:w="0" w:type="auto"/>
            <w:shd w:val="clear" w:color="auto" w:fill="FFFFFF"/>
            <w:vAlign w:val="center"/>
            <w:hideMark/>
          </w:tcPr>
          <w:p w:rsidR="00005F51" w:rsidRPr="00005F51" w:rsidRDefault="00005F51" w:rsidP="00D71B0E">
            <w:pPr>
              <w:spacing w:after="0" w:line="240" w:lineRule="auto"/>
              <w:jc w:val="center"/>
              <w:rPr>
                <w:rFonts w:ascii="Arial" w:eastAsia="Times New Roman" w:hAnsi="Arial" w:cs="Arial"/>
                <w:b/>
                <w:bCs/>
                <w:color w:val="333333"/>
                <w:lang w:eastAsia="es-GT"/>
              </w:rPr>
            </w:pPr>
            <w:r w:rsidRPr="00D71B0E">
              <w:rPr>
                <w:rStyle w:val="TtuloCar"/>
              </w:rPr>
              <w:t>LOS NIVELES DE COMPRENSION LECTORA</w:t>
            </w:r>
            <w:r w:rsidRPr="00005F51">
              <w:rPr>
                <w:rFonts w:ascii="Arial" w:eastAsia="Times New Roman" w:hAnsi="Arial" w:cs="Arial"/>
                <w:b/>
                <w:bCs/>
                <w:color w:val="333333"/>
                <w:lang w:eastAsia="es-GT"/>
              </w:rPr>
              <w:br/>
            </w:r>
          </w:p>
        </w:tc>
      </w:tr>
      <w:tr w:rsidR="00D71B0E" w:rsidRPr="00D71B0E" w:rsidTr="00005F51">
        <w:trPr>
          <w:tblCellSpacing w:w="0" w:type="dxa"/>
        </w:trPr>
        <w:tc>
          <w:tcPr>
            <w:tcW w:w="0" w:type="auto"/>
            <w:shd w:val="clear" w:color="auto" w:fill="FFFFFF"/>
            <w:vAlign w:val="center"/>
            <w:hideMark/>
          </w:tcPr>
          <w:p w:rsidR="00005F51" w:rsidRDefault="00005F51" w:rsidP="00C61FC8">
            <w:pPr>
              <w:spacing w:after="0" w:line="240" w:lineRule="auto"/>
              <w:jc w:val="both"/>
              <w:rPr>
                <w:rFonts w:eastAsia="Times New Roman" w:cstheme="minorHAnsi"/>
                <w:sz w:val="24"/>
                <w:szCs w:val="24"/>
                <w:lang w:eastAsia="es-GT"/>
              </w:rPr>
            </w:pPr>
            <w:r w:rsidRPr="00D71B0E">
              <w:rPr>
                <w:rFonts w:eastAsia="Times New Roman" w:cstheme="minorHAnsi"/>
                <w:sz w:val="24"/>
                <w:szCs w:val="24"/>
                <w:lang w:eastAsia="es-GT"/>
              </w:rPr>
              <w:t>En los últimos años, las diversas investigaciones efectuadas a nivel internacional y nacional indican que nuestro país tiene serias dificultades con respecto a la comprensión lectora de sus alumnos y alumnas. Por ello, para mejorar la comprensión lectora en los niños y niñas es fundamental desarrollar los niveles de comprensión. Se debe trabajar con rigurosidad en los cuatro niveles del sistema educativo:</w:t>
            </w:r>
            <w:r w:rsidR="00D71B0E">
              <w:rPr>
                <w:rFonts w:eastAsia="Times New Roman" w:cstheme="minorHAnsi"/>
                <w:sz w:val="24"/>
                <w:szCs w:val="24"/>
                <w:lang w:eastAsia="es-GT"/>
              </w:rPr>
              <w:t xml:space="preserve"> preprimaria</w:t>
            </w:r>
            <w:r w:rsidRPr="00D71B0E">
              <w:rPr>
                <w:rFonts w:eastAsia="Times New Roman" w:cstheme="minorHAnsi"/>
                <w:sz w:val="24"/>
                <w:szCs w:val="24"/>
                <w:lang w:eastAsia="es-GT"/>
              </w:rPr>
              <w:t xml:space="preserve">, primaria, secundaria y </w:t>
            </w:r>
            <w:r w:rsidR="00D71B0E">
              <w:rPr>
                <w:rFonts w:eastAsia="Times New Roman" w:cstheme="minorHAnsi"/>
                <w:sz w:val="24"/>
                <w:szCs w:val="24"/>
                <w:lang w:eastAsia="es-GT"/>
              </w:rPr>
              <w:t>diversificado</w:t>
            </w:r>
            <w:r w:rsidRPr="00D71B0E">
              <w:rPr>
                <w:rFonts w:eastAsia="Times New Roman" w:cstheme="minorHAnsi"/>
                <w:sz w:val="24"/>
                <w:szCs w:val="24"/>
                <w:lang w:eastAsia="es-GT"/>
              </w:rPr>
              <w:t>.</w:t>
            </w:r>
          </w:p>
          <w:p w:rsidR="00D71B0E" w:rsidRPr="00D71B0E" w:rsidRDefault="00D71B0E" w:rsidP="00C61FC8">
            <w:pPr>
              <w:spacing w:after="0" w:line="240" w:lineRule="auto"/>
              <w:jc w:val="both"/>
              <w:rPr>
                <w:rFonts w:eastAsia="Times New Roman" w:cstheme="minorHAnsi"/>
                <w:sz w:val="24"/>
                <w:szCs w:val="24"/>
                <w:lang w:eastAsia="es-GT"/>
              </w:rPr>
            </w:pPr>
          </w:p>
          <w:p w:rsidR="00005F51" w:rsidRPr="00D71B0E" w:rsidRDefault="00005F51" w:rsidP="00C61FC8">
            <w:pPr>
              <w:spacing w:after="0" w:line="240" w:lineRule="auto"/>
              <w:jc w:val="both"/>
              <w:rPr>
                <w:rFonts w:eastAsia="Times New Roman" w:cstheme="minorHAnsi"/>
                <w:sz w:val="24"/>
                <w:szCs w:val="24"/>
                <w:lang w:eastAsia="es-GT"/>
              </w:rPr>
            </w:pPr>
            <w:r w:rsidRPr="00D71B0E">
              <w:rPr>
                <w:rFonts w:eastAsia="Times New Roman" w:cstheme="minorHAnsi"/>
                <w:sz w:val="24"/>
                <w:szCs w:val="24"/>
                <w:lang w:eastAsia="es-GT"/>
              </w:rPr>
              <w:t xml:space="preserve">Considerando que la comprensión lectora es un proceso de construcción de significado personal del texto mediante la interacción activa con el </w:t>
            </w:r>
            <w:r w:rsidR="00D71B0E" w:rsidRPr="00D71B0E">
              <w:rPr>
                <w:rFonts w:eastAsia="Times New Roman" w:cstheme="minorHAnsi"/>
                <w:sz w:val="24"/>
                <w:szCs w:val="24"/>
                <w:lang w:eastAsia="es-GT"/>
              </w:rPr>
              <w:t>lector, se</w:t>
            </w:r>
            <w:r w:rsidRPr="00D71B0E">
              <w:rPr>
                <w:rFonts w:eastAsia="Times New Roman" w:cstheme="minorHAnsi"/>
                <w:sz w:val="24"/>
                <w:szCs w:val="24"/>
                <w:lang w:eastAsia="es-GT"/>
              </w:rPr>
              <w:t xml:space="preserve"> debe desarrollar con énfasis los tres niveles de comprensión lectora: literal, inferencial y crítica.</w:t>
            </w:r>
          </w:p>
          <w:p w:rsidR="00005F51" w:rsidRPr="00D71B0E" w:rsidRDefault="00005F51" w:rsidP="00C61FC8">
            <w:pPr>
              <w:pStyle w:val="Ttulo1"/>
              <w:jc w:val="both"/>
              <w:rPr>
                <w:rFonts w:eastAsia="Times New Roman"/>
                <w:lang w:eastAsia="es-GT"/>
              </w:rPr>
            </w:pPr>
          </w:p>
          <w:p w:rsidR="00005F51" w:rsidRDefault="00005F51" w:rsidP="00C61FC8">
            <w:pPr>
              <w:pStyle w:val="Ttulo1"/>
              <w:rPr>
                <w:rFonts w:eastAsia="Times New Roman"/>
                <w:b/>
                <w:bCs/>
                <w:lang w:eastAsia="es-GT"/>
              </w:rPr>
            </w:pPr>
            <w:r w:rsidRPr="00D71B0E">
              <w:rPr>
                <w:rFonts w:eastAsia="Times New Roman"/>
                <w:b/>
                <w:bCs/>
                <w:lang w:eastAsia="es-GT"/>
              </w:rPr>
              <w:t>1. El nivel de comprensión literal.</w:t>
            </w:r>
          </w:p>
          <w:p w:rsidR="00D71B0E" w:rsidRPr="00D71B0E" w:rsidRDefault="00D71B0E" w:rsidP="00C61FC8">
            <w:pPr>
              <w:rPr>
                <w:lang w:eastAsia="es-GT"/>
              </w:rPr>
            </w:pPr>
          </w:p>
          <w:p w:rsidR="00005F51" w:rsidRDefault="00005F51" w:rsidP="00C61FC8">
            <w:pPr>
              <w:spacing w:after="0" w:line="240" w:lineRule="auto"/>
              <w:jc w:val="both"/>
              <w:rPr>
                <w:rFonts w:eastAsia="Times New Roman" w:cstheme="minorHAnsi"/>
                <w:sz w:val="24"/>
                <w:szCs w:val="24"/>
                <w:lang w:eastAsia="es-GT"/>
              </w:rPr>
            </w:pPr>
            <w:r w:rsidRPr="00D71B0E">
              <w:rPr>
                <w:rFonts w:eastAsia="Times New Roman" w:cstheme="minorHAnsi"/>
                <w:sz w:val="24"/>
                <w:szCs w:val="24"/>
                <w:lang w:eastAsia="es-GT"/>
              </w:rPr>
              <w:t>Es una capacidad básica que se debe trabajar con los estudiantes, ya que esto permitirá extrapolar sus aprendizajes a los niveles superiores, además sirve de base para lograr una óptima comprensión. Es el reconocimiento de todo aquello que está explícito en el texto.  El maestro estimulará a sus alumnos a:</w:t>
            </w:r>
          </w:p>
          <w:p w:rsidR="00D71B0E" w:rsidRPr="00D71B0E" w:rsidRDefault="00D71B0E" w:rsidP="00C61FC8">
            <w:pPr>
              <w:spacing w:after="0" w:line="240" w:lineRule="auto"/>
              <w:rPr>
                <w:rFonts w:eastAsia="Times New Roman" w:cstheme="minorHAnsi"/>
                <w:sz w:val="24"/>
                <w:szCs w:val="24"/>
                <w:lang w:eastAsia="es-GT"/>
              </w:rPr>
            </w:pPr>
          </w:p>
          <w:p w:rsidR="00005F51" w:rsidRDefault="00005F51" w:rsidP="00C61FC8">
            <w:pPr>
              <w:spacing w:after="0" w:line="240" w:lineRule="auto"/>
              <w:rPr>
                <w:rFonts w:eastAsia="Times New Roman" w:cstheme="minorHAnsi"/>
                <w:sz w:val="24"/>
                <w:szCs w:val="24"/>
                <w:lang w:eastAsia="es-GT"/>
              </w:rPr>
            </w:pPr>
            <w:r w:rsidRPr="00D71B0E">
              <w:rPr>
                <w:rFonts w:eastAsia="Times New Roman" w:cstheme="minorHAnsi"/>
                <w:sz w:val="24"/>
                <w:szCs w:val="24"/>
                <w:lang w:eastAsia="es-GT"/>
              </w:rPr>
              <w:t>• A identificar detalles</w:t>
            </w:r>
            <w:r w:rsidRPr="00D71B0E">
              <w:rPr>
                <w:rFonts w:eastAsia="Times New Roman" w:cstheme="minorHAnsi"/>
                <w:sz w:val="24"/>
                <w:szCs w:val="24"/>
                <w:lang w:eastAsia="es-GT"/>
              </w:rPr>
              <w:br/>
              <w:t>• Precisar el espacio, tiempo, personajes</w:t>
            </w:r>
            <w:r w:rsidRPr="00D71B0E">
              <w:rPr>
                <w:rFonts w:eastAsia="Times New Roman" w:cstheme="minorHAnsi"/>
                <w:sz w:val="24"/>
                <w:szCs w:val="24"/>
                <w:lang w:eastAsia="es-GT"/>
              </w:rPr>
              <w:br/>
              <w:t>• Secuenciar los sucesos y hechos</w:t>
            </w:r>
            <w:r w:rsidRPr="00D71B0E">
              <w:rPr>
                <w:rFonts w:eastAsia="Times New Roman" w:cstheme="minorHAnsi"/>
                <w:sz w:val="24"/>
                <w:szCs w:val="24"/>
                <w:lang w:eastAsia="es-GT"/>
              </w:rPr>
              <w:br/>
              <w:t>• Captar el significado de palabras y oraciones</w:t>
            </w:r>
            <w:r w:rsidRPr="00D71B0E">
              <w:rPr>
                <w:rFonts w:eastAsia="Times New Roman" w:cstheme="minorHAnsi"/>
                <w:sz w:val="24"/>
                <w:szCs w:val="24"/>
                <w:lang w:eastAsia="es-GT"/>
              </w:rPr>
              <w:br/>
              <w:t xml:space="preserve">• Recordar </w:t>
            </w:r>
            <w:r w:rsidR="00D71B0E" w:rsidRPr="00D71B0E">
              <w:rPr>
                <w:rFonts w:eastAsia="Times New Roman" w:cstheme="minorHAnsi"/>
                <w:sz w:val="24"/>
                <w:szCs w:val="24"/>
                <w:lang w:eastAsia="es-GT"/>
              </w:rPr>
              <w:t>pasajes y</w:t>
            </w:r>
            <w:r w:rsidRPr="00D71B0E">
              <w:rPr>
                <w:rFonts w:eastAsia="Times New Roman" w:cstheme="minorHAnsi"/>
                <w:sz w:val="24"/>
                <w:szCs w:val="24"/>
                <w:lang w:eastAsia="es-GT"/>
              </w:rPr>
              <w:t xml:space="preserve"> detalles del texto</w:t>
            </w:r>
            <w:r w:rsidRPr="00D71B0E">
              <w:rPr>
                <w:rFonts w:eastAsia="Times New Roman" w:cstheme="minorHAnsi"/>
                <w:sz w:val="24"/>
                <w:szCs w:val="24"/>
                <w:lang w:eastAsia="es-GT"/>
              </w:rPr>
              <w:br/>
              <w:t>• Encontrar el sentido a palabras de múltiple significado</w:t>
            </w:r>
            <w:r w:rsidRPr="00D71B0E">
              <w:rPr>
                <w:rFonts w:eastAsia="Times New Roman" w:cstheme="minorHAnsi"/>
                <w:sz w:val="24"/>
                <w:szCs w:val="24"/>
                <w:lang w:eastAsia="es-GT"/>
              </w:rPr>
              <w:br/>
              <w:t>• Identificar sinónimos, antónimos y homófonos</w:t>
            </w:r>
            <w:r w:rsidRPr="00D71B0E">
              <w:rPr>
                <w:rFonts w:eastAsia="Times New Roman" w:cstheme="minorHAnsi"/>
                <w:sz w:val="24"/>
                <w:szCs w:val="24"/>
                <w:lang w:eastAsia="es-GT"/>
              </w:rPr>
              <w:br/>
              <w:t>• Reconocer y dar significado a los prefijos y sufijos de uso habitual, etc.</w:t>
            </w:r>
          </w:p>
          <w:p w:rsidR="00D71B0E" w:rsidRPr="00D71B0E" w:rsidRDefault="00D71B0E" w:rsidP="00C61FC8">
            <w:pPr>
              <w:spacing w:after="0" w:line="240" w:lineRule="auto"/>
              <w:rPr>
                <w:rFonts w:eastAsia="Times New Roman" w:cstheme="minorHAnsi"/>
                <w:sz w:val="24"/>
                <w:szCs w:val="24"/>
                <w:lang w:eastAsia="es-GT"/>
              </w:rPr>
            </w:pPr>
          </w:p>
          <w:p w:rsidR="00005F51" w:rsidRPr="00D71B0E" w:rsidRDefault="00005F51" w:rsidP="00C61FC8">
            <w:pPr>
              <w:spacing w:after="0" w:line="240" w:lineRule="auto"/>
              <w:jc w:val="both"/>
              <w:rPr>
                <w:rFonts w:eastAsia="Times New Roman" w:cstheme="minorHAnsi"/>
                <w:sz w:val="24"/>
                <w:szCs w:val="24"/>
                <w:lang w:eastAsia="es-GT"/>
              </w:rPr>
            </w:pPr>
            <w:r w:rsidRPr="00D71B0E">
              <w:rPr>
                <w:rFonts w:eastAsia="Times New Roman" w:cstheme="minorHAnsi"/>
                <w:sz w:val="24"/>
                <w:szCs w:val="24"/>
                <w:lang w:eastAsia="es-GT"/>
              </w:rPr>
              <w:t xml:space="preserve">Mediante este trabajo el </w:t>
            </w:r>
            <w:r w:rsidR="00C61FC8">
              <w:rPr>
                <w:rFonts w:eastAsia="Times New Roman" w:cstheme="minorHAnsi"/>
                <w:sz w:val="24"/>
                <w:szCs w:val="24"/>
                <w:lang w:eastAsia="es-GT"/>
              </w:rPr>
              <w:t xml:space="preserve">alumno </w:t>
            </w:r>
            <w:r w:rsidRPr="00D71B0E">
              <w:rPr>
                <w:rFonts w:eastAsia="Times New Roman" w:cstheme="minorHAnsi"/>
                <w:sz w:val="24"/>
                <w:szCs w:val="24"/>
                <w:lang w:eastAsia="es-GT"/>
              </w:rPr>
              <w:t>podrá comprobar si puede expresar lo que ha leído con un vocabulario diferente (Catalá y otros, 2001), y si lo hace, le será fácil desarrollar el siguiente nivel de comprensión.</w:t>
            </w:r>
          </w:p>
          <w:p w:rsidR="00005F51" w:rsidRPr="00D71B0E" w:rsidRDefault="00005F51" w:rsidP="00C61FC8">
            <w:pPr>
              <w:spacing w:after="0" w:line="240" w:lineRule="auto"/>
              <w:rPr>
                <w:rFonts w:eastAsia="Times New Roman" w:cstheme="minorHAnsi"/>
                <w:sz w:val="24"/>
                <w:szCs w:val="24"/>
                <w:lang w:eastAsia="es-GT"/>
              </w:rPr>
            </w:pPr>
            <w:r w:rsidRPr="00D71B0E">
              <w:rPr>
                <w:rFonts w:eastAsia="Times New Roman" w:cstheme="minorHAnsi"/>
                <w:sz w:val="24"/>
                <w:szCs w:val="24"/>
                <w:lang w:eastAsia="es-GT"/>
              </w:rPr>
              <w:br/>
            </w:r>
            <w:r w:rsidRPr="00C61FC8">
              <w:rPr>
                <w:rStyle w:val="Ttulo1Car"/>
              </w:rPr>
              <w:t>Pistas para formular preguntas literales. </w:t>
            </w:r>
            <w:r w:rsidRPr="00C61FC8">
              <w:rPr>
                <w:rStyle w:val="Ttulo1Car"/>
              </w:rPr>
              <w:br/>
            </w:r>
            <w:r w:rsidRPr="00D71B0E">
              <w:rPr>
                <w:rFonts w:eastAsia="Times New Roman" w:cstheme="minorHAnsi"/>
                <w:sz w:val="24"/>
                <w:szCs w:val="24"/>
                <w:lang w:eastAsia="es-GT"/>
              </w:rPr>
              <w:br/>
              <w:t>• ¿Qué…? </w:t>
            </w:r>
            <w:r w:rsidRPr="00D71B0E">
              <w:rPr>
                <w:rFonts w:eastAsia="Times New Roman" w:cstheme="minorHAnsi"/>
                <w:sz w:val="24"/>
                <w:szCs w:val="24"/>
                <w:lang w:eastAsia="es-GT"/>
              </w:rPr>
              <w:br/>
              <w:t>• ¿Quién es…? </w:t>
            </w:r>
            <w:r w:rsidRPr="00D71B0E">
              <w:rPr>
                <w:rFonts w:eastAsia="Times New Roman" w:cstheme="minorHAnsi"/>
                <w:sz w:val="24"/>
                <w:szCs w:val="24"/>
                <w:lang w:eastAsia="es-GT"/>
              </w:rPr>
              <w:br/>
            </w:r>
            <w:r w:rsidRPr="00D71B0E">
              <w:rPr>
                <w:rFonts w:eastAsia="Times New Roman" w:cstheme="minorHAnsi"/>
                <w:sz w:val="24"/>
                <w:szCs w:val="24"/>
                <w:lang w:eastAsia="es-GT"/>
              </w:rPr>
              <w:lastRenderedPageBreak/>
              <w:t>• ¿Dónde…?</w:t>
            </w:r>
            <w:r w:rsidRPr="00D71B0E">
              <w:rPr>
                <w:rFonts w:eastAsia="Times New Roman" w:cstheme="minorHAnsi"/>
                <w:sz w:val="24"/>
                <w:szCs w:val="24"/>
                <w:lang w:eastAsia="es-GT"/>
              </w:rPr>
              <w:br/>
              <w:t>• ¿Quiénes son…?</w:t>
            </w:r>
            <w:r w:rsidRPr="00D71B0E">
              <w:rPr>
                <w:rFonts w:eastAsia="Times New Roman" w:cstheme="minorHAnsi"/>
                <w:sz w:val="24"/>
                <w:szCs w:val="24"/>
                <w:lang w:eastAsia="es-GT"/>
              </w:rPr>
              <w:br/>
              <w:t>• ¿Cómo es…?</w:t>
            </w:r>
            <w:r w:rsidRPr="00D71B0E">
              <w:rPr>
                <w:rFonts w:eastAsia="Times New Roman" w:cstheme="minorHAnsi"/>
                <w:sz w:val="24"/>
                <w:szCs w:val="24"/>
                <w:lang w:eastAsia="es-GT"/>
              </w:rPr>
              <w:br/>
              <w:t>• ¿Con quién…? </w:t>
            </w:r>
            <w:r w:rsidRPr="00D71B0E">
              <w:rPr>
                <w:rFonts w:eastAsia="Times New Roman" w:cstheme="minorHAnsi"/>
                <w:sz w:val="24"/>
                <w:szCs w:val="24"/>
                <w:lang w:eastAsia="es-GT"/>
              </w:rPr>
              <w:br/>
              <w:t>• ¿Para qué…?</w:t>
            </w:r>
            <w:r w:rsidRPr="00D71B0E">
              <w:rPr>
                <w:rFonts w:eastAsia="Times New Roman" w:cstheme="minorHAnsi"/>
                <w:sz w:val="24"/>
                <w:szCs w:val="24"/>
                <w:lang w:eastAsia="es-GT"/>
              </w:rPr>
              <w:br/>
              <w:t>• ¿Cuándo…?</w:t>
            </w:r>
            <w:r w:rsidRPr="00D71B0E">
              <w:rPr>
                <w:rFonts w:eastAsia="Times New Roman" w:cstheme="minorHAnsi"/>
                <w:sz w:val="24"/>
                <w:szCs w:val="24"/>
                <w:lang w:eastAsia="es-GT"/>
              </w:rPr>
              <w:br/>
              <w:t>• ¿Cuál es…?</w:t>
            </w:r>
            <w:r w:rsidRPr="00D71B0E">
              <w:rPr>
                <w:rFonts w:eastAsia="Times New Roman" w:cstheme="minorHAnsi"/>
                <w:sz w:val="24"/>
                <w:szCs w:val="24"/>
                <w:lang w:eastAsia="es-GT"/>
              </w:rPr>
              <w:br/>
              <w:t>• ¿Cómo se llama…?</w:t>
            </w:r>
            <w:r w:rsidRPr="00D71B0E">
              <w:rPr>
                <w:rFonts w:eastAsia="Times New Roman" w:cstheme="minorHAnsi"/>
                <w:sz w:val="24"/>
                <w:szCs w:val="24"/>
                <w:lang w:eastAsia="es-GT"/>
              </w:rPr>
              <w:br/>
              <w:t> </w:t>
            </w:r>
          </w:p>
          <w:p w:rsidR="00005F51" w:rsidRDefault="00005F51" w:rsidP="00C61FC8">
            <w:pPr>
              <w:pStyle w:val="Ttulo1"/>
              <w:rPr>
                <w:rFonts w:eastAsia="Times New Roman"/>
                <w:lang w:eastAsia="es-GT"/>
              </w:rPr>
            </w:pPr>
            <w:r w:rsidRPr="00D71B0E">
              <w:rPr>
                <w:rFonts w:eastAsia="Times New Roman"/>
                <w:lang w:eastAsia="es-GT"/>
              </w:rPr>
              <w:t>2. El nivel de comprensión inferencial.</w:t>
            </w:r>
          </w:p>
          <w:p w:rsidR="00C61FC8" w:rsidRPr="00C61FC8" w:rsidRDefault="00C61FC8" w:rsidP="00C61FC8">
            <w:pPr>
              <w:rPr>
                <w:lang w:eastAsia="es-GT"/>
              </w:rPr>
            </w:pPr>
          </w:p>
          <w:p w:rsidR="00005F51" w:rsidRDefault="00005F51" w:rsidP="00C61FC8">
            <w:pPr>
              <w:spacing w:after="0" w:line="240" w:lineRule="auto"/>
              <w:jc w:val="both"/>
              <w:rPr>
                <w:rFonts w:eastAsia="Times New Roman" w:cstheme="minorHAnsi"/>
                <w:sz w:val="24"/>
                <w:szCs w:val="24"/>
                <w:lang w:eastAsia="es-GT"/>
              </w:rPr>
            </w:pPr>
            <w:r w:rsidRPr="00D71B0E">
              <w:rPr>
                <w:rFonts w:eastAsia="Times New Roman" w:cstheme="minorHAnsi"/>
                <w:sz w:val="24"/>
                <w:szCs w:val="24"/>
                <w:lang w:eastAsia="es-GT"/>
              </w:rPr>
              <w:t>Es establecer relaciones entre partes del texto para inferir información, conclusión o aspectos que no están escritos (Pinzas, 2007). Este nivel es de especial importancia, pues quien lee va más allá del texto, el lector completa el texto con el ejercicio de su pensamiento:</w:t>
            </w:r>
          </w:p>
          <w:p w:rsidR="00C61FC8" w:rsidRPr="00D71B0E" w:rsidRDefault="00C61FC8" w:rsidP="00C61FC8">
            <w:pPr>
              <w:spacing w:after="0" w:line="240" w:lineRule="auto"/>
              <w:jc w:val="both"/>
              <w:rPr>
                <w:rFonts w:eastAsia="Times New Roman" w:cstheme="minorHAnsi"/>
                <w:sz w:val="24"/>
                <w:szCs w:val="24"/>
                <w:lang w:eastAsia="es-GT"/>
              </w:rPr>
            </w:pPr>
          </w:p>
          <w:p w:rsidR="00005F51" w:rsidRDefault="00005F51" w:rsidP="00C61FC8">
            <w:pPr>
              <w:spacing w:after="0" w:line="240" w:lineRule="auto"/>
              <w:rPr>
                <w:rFonts w:eastAsia="Times New Roman" w:cstheme="minorHAnsi"/>
                <w:sz w:val="24"/>
                <w:szCs w:val="24"/>
                <w:lang w:eastAsia="es-GT"/>
              </w:rPr>
            </w:pPr>
            <w:r w:rsidRPr="00D71B0E">
              <w:rPr>
                <w:rFonts w:eastAsia="Times New Roman" w:cstheme="minorHAnsi"/>
                <w:sz w:val="24"/>
                <w:szCs w:val="24"/>
                <w:lang w:eastAsia="es-GT"/>
              </w:rPr>
              <w:t>• A predecir resultados, </w:t>
            </w:r>
            <w:r w:rsidRPr="00D71B0E">
              <w:rPr>
                <w:rFonts w:eastAsia="Times New Roman" w:cstheme="minorHAnsi"/>
                <w:sz w:val="24"/>
                <w:szCs w:val="24"/>
                <w:lang w:eastAsia="es-GT"/>
              </w:rPr>
              <w:br/>
              <w:t>• Deducir enseñanzas y mensajes</w:t>
            </w:r>
            <w:r w:rsidRPr="00D71B0E">
              <w:rPr>
                <w:rFonts w:eastAsia="Times New Roman" w:cstheme="minorHAnsi"/>
                <w:sz w:val="24"/>
                <w:szCs w:val="24"/>
                <w:lang w:eastAsia="es-GT"/>
              </w:rPr>
              <w:br/>
              <w:t>• Proponer títulos para un texto</w:t>
            </w:r>
            <w:r w:rsidRPr="00D71B0E">
              <w:rPr>
                <w:rFonts w:eastAsia="Times New Roman" w:cstheme="minorHAnsi"/>
                <w:sz w:val="24"/>
                <w:szCs w:val="24"/>
                <w:lang w:eastAsia="es-GT"/>
              </w:rPr>
              <w:br/>
              <w:t>• Plantear ideas fuerza sobre el contenido</w:t>
            </w:r>
            <w:r w:rsidRPr="00D71B0E">
              <w:rPr>
                <w:rFonts w:eastAsia="Times New Roman" w:cstheme="minorHAnsi"/>
                <w:sz w:val="24"/>
                <w:szCs w:val="24"/>
                <w:lang w:eastAsia="es-GT"/>
              </w:rPr>
              <w:br/>
              <w:t>• Recomponer un texto variando hechos, lugares, etc</w:t>
            </w:r>
            <w:r w:rsidR="00C61FC8">
              <w:rPr>
                <w:rFonts w:eastAsia="Times New Roman" w:cstheme="minorHAnsi"/>
                <w:sz w:val="24"/>
                <w:szCs w:val="24"/>
                <w:lang w:eastAsia="es-GT"/>
              </w:rPr>
              <w:t>.</w:t>
            </w:r>
            <w:r w:rsidRPr="00D71B0E">
              <w:rPr>
                <w:rFonts w:eastAsia="Times New Roman" w:cstheme="minorHAnsi"/>
                <w:sz w:val="24"/>
                <w:szCs w:val="24"/>
                <w:lang w:eastAsia="es-GT"/>
              </w:rPr>
              <w:br/>
              <w:t>• Inferir el significado de palabras</w:t>
            </w:r>
            <w:r w:rsidRPr="00D71B0E">
              <w:rPr>
                <w:rFonts w:eastAsia="Times New Roman" w:cstheme="minorHAnsi"/>
                <w:sz w:val="24"/>
                <w:szCs w:val="24"/>
                <w:lang w:eastAsia="es-GT"/>
              </w:rPr>
              <w:br/>
              <w:t>• Deducir el tema de un texto</w:t>
            </w:r>
            <w:r w:rsidRPr="00D71B0E">
              <w:rPr>
                <w:rFonts w:eastAsia="Times New Roman" w:cstheme="minorHAnsi"/>
                <w:sz w:val="24"/>
                <w:szCs w:val="24"/>
                <w:lang w:eastAsia="es-GT"/>
              </w:rPr>
              <w:br/>
              <w:t>• Elaborar resúmenes </w:t>
            </w:r>
            <w:r w:rsidRPr="00D71B0E">
              <w:rPr>
                <w:rFonts w:eastAsia="Times New Roman" w:cstheme="minorHAnsi"/>
                <w:sz w:val="24"/>
                <w:szCs w:val="24"/>
                <w:lang w:eastAsia="es-GT"/>
              </w:rPr>
              <w:br/>
              <w:t>• Prever un final diferente</w:t>
            </w:r>
            <w:r w:rsidRPr="00D71B0E">
              <w:rPr>
                <w:rFonts w:eastAsia="Times New Roman" w:cstheme="minorHAnsi"/>
                <w:sz w:val="24"/>
                <w:szCs w:val="24"/>
                <w:lang w:eastAsia="es-GT"/>
              </w:rPr>
              <w:br/>
              <w:t>• Inferir secuencias lógicas</w:t>
            </w:r>
            <w:r w:rsidRPr="00D71B0E">
              <w:rPr>
                <w:rFonts w:eastAsia="Times New Roman" w:cstheme="minorHAnsi"/>
                <w:sz w:val="24"/>
                <w:szCs w:val="24"/>
                <w:lang w:eastAsia="es-GT"/>
              </w:rPr>
              <w:br/>
              <w:t>• Interpretar el lenguaje figurativo</w:t>
            </w:r>
            <w:r w:rsidRPr="00D71B0E">
              <w:rPr>
                <w:rFonts w:eastAsia="Times New Roman" w:cstheme="minorHAnsi"/>
                <w:sz w:val="24"/>
                <w:szCs w:val="24"/>
                <w:lang w:eastAsia="es-GT"/>
              </w:rPr>
              <w:br/>
              <w:t>• Elaborar organizadores gráficos, etc</w:t>
            </w:r>
            <w:r w:rsidR="00C61FC8">
              <w:rPr>
                <w:rFonts w:eastAsia="Times New Roman" w:cstheme="minorHAnsi"/>
                <w:sz w:val="24"/>
                <w:szCs w:val="24"/>
                <w:lang w:eastAsia="es-GT"/>
              </w:rPr>
              <w:t>.</w:t>
            </w:r>
          </w:p>
          <w:p w:rsidR="00C61FC8" w:rsidRPr="00D71B0E" w:rsidRDefault="00C61FC8" w:rsidP="00C61FC8">
            <w:pPr>
              <w:spacing w:after="0" w:line="240" w:lineRule="auto"/>
              <w:rPr>
                <w:rFonts w:eastAsia="Times New Roman" w:cstheme="minorHAnsi"/>
                <w:sz w:val="24"/>
                <w:szCs w:val="24"/>
                <w:lang w:eastAsia="es-GT"/>
              </w:rPr>
            </w:pPr>
          </w:p>
          <w:p w:rsidR="00005F51" w:rsidRDefault="00005F51" w:rsidP="00C61FC8">
            <w:pPr>
              <w:spacing w:after="0" w:line="240" w:lineRule="auto"/>
              <w:jc w:val="both"/>
              <w:rPr>
                <w:rFonts w:eastAsia="Times New Roman" w:cstheme="minorHAnsi"/>
                <w:sz w:val="24"/>
                <w:szCs w:val="24"/>
                <w:lang w:eastAsia="es-GT"/>
              </w:rPr>
            </w:pPr>
            <w:r w:rsidRPr="00D71B0E">
              <w:rPr>
                <w:rFonts w:eastAsia="Times New Roman" w:cstheme="minorHAnsi"/>
                <w:sz w:val="24"/>
                <w:szCs w:val="24"/>
                <w:lang w:eastAsia="es-GT"/>
              </w:rPr>
              <w:t xml:space="preserve">Es necesario señalar </w:t>
            </w:r>
            <w:r w:rsidR="00C61FC8" w:rsidRPr="00D71B0E">
              <w:rPr>
                <w:rFonts w:eastAsia="Times New Roman" w:cstheme="minorHAnsi"/>
                <w:sz w:val="24"/>
                <w:szCs w:val="24"/>
                <w:lang w:eastAsia="es-GT"/>
              </w:rPr>
              <w:t>que,</w:t>
            </w:r>
            <w:r w:rsidRPr="00D71B0E">
              <w:rPr>
                <w:rFonts w:eastAsia="Times New Roman" w:cstheme="minorHAnsi"/>
                <w:sz w:val="24"/>
                <w:szCs w:val="24"/>
                <w:lang w:eastAsia="es-GT"/>
              </w:rPr>
              <w:t xml:space="preserve"> si hacemos comprensión inferencial a partir de una comprensión literal pobre, lo más probable es que tengamos una comprensión inferencial también pobre (Pinzas, 2007).</w:t>
            </w:r>
          </w:p>
          <w:p w:rsidR="00C61FC8" w:rsidRPr="00D71B0E" w:rsidRDefault="00C61FC8" w:rsidP="00C61FC8">
            <w:pPr>
              <w:spacing w:after="0" w:line="240" w:lineRule="auto"/>
              <w:jc w:val="both"/>
              <w:rPr>
                <w:rFonts w:eastAsia="Times New Roman" w:cstheme="minorHAnsi"/>
                <w:sz w:val="24"/>
                <w:szCs w:val="24"/>
                <w:lang w:eastAsia="es-GT"/>
              </w:rPr>
            </w:pPr>
          </w:p>
          <w:p w:rsidR="00005F51" w:rsidRPr="00D71B0E" w:rsidRDefault="00005F51" w:rsidP="00C61FC8">
            <w:pPr>
              <w:spacing w:after="0" w:line="240" w:lineRule="auto"/>
              <w:rPr>
                <w:rFonts w:eastAsia="Times New Roman" w:cstheme="minorHAnsi"/>
                <w:sz w:val="24"/>
                <w:szCs w:val="24"/>
                <w:lang w:eastAsia="es-GT"/>
              </w:rPr>
            </w:pPr>
            <w:r w:rsidRPr="00C61FC8">
              <w:rPr>
                <w:rStyle w:val="Ttulo1Car"/>
              </w:rPr>
              <w:t>Pistas para formular preguntas inferenciales. </w:t>
            </w:r>
            <w:r w:rsidRPr="00C61FC8">
              <w:rPr>
                <w:rStyle w:val="Ttulo1Car"/>
              </w:rPr>
              <w:br/>
            </w:r>
            <w:r w:rsidRPr="00C61FC8">
              <w:rPr>
                <w:rStyle w:val="Ttulo1Car"/>
              </w:rPr>
              <w:br/>
            </w:r>
            <w:r w:rsidRPr="00D71B0E">
              <w:rPr>
                <w:rFonts w:eastAsia="Times New Roman" w:cstheme="minorHAnsi"/>
                <w:sz w:val="24"/>
                <w:szCs w:val="24"/>
                <w:lang w:eastAsia="es-GT"/>
              </w:rPr>
              <w:t>• ¿Qué pasaría antes de…? </w:t>
            </w:r>
            <w:r w:rsidRPr="00D71B0E">
              <w:rPr>
                <w:rFonts w:eastAsia="Times New Roman" w:cstheme="minorHAnsi"/>
                <w:sz w:val="24"/>
                <w:szCs w:val="24"/>
                <w:lang w:eastAsia="es-GT"/>
              </w:rPr>
              <w:br/>
              <w:t>• ¿Qué significa...? </w:t>
            </w:r>
            <w:r w:rsidRPr="00D71B0E">
              <w:rPr>
                <w:rFonts w:eastAsia="Times New Roman" w:cstheme="minorHAnsi"/>
                <w:sz w:val="24"/>
                <w:szCs w:val="24"/>
                <w:lang w:eastAsia="es-GT"/>
              </w:rPr>
              <w:br/>
              <w:t>• ¿Por qué...? </w:t>
            </w:r>
            <w:r w:rsidRPr="00D71B0E">
              <w:rPr>
                <w:rFonts w:eastAsia="Times New Roman" w:cstheme="minorHAnsi"/>
                <w:sz w:val="24"/>
                <w:szCs w:val="24"/>
                <w:lang w:eastAsia="es-GT"/>
              </w:rPr>
              <w:br/>
              <w:t>• ¿Cómo podrías…? </w:t>
            </w:r>
            <w:r w:rsidRPr="00D71B0E">
              <w:rPr>
                <w:rFonts w:eastAsia="Times New Roman" w:cstheme="minorHAnsi"/>
                <w:sz w:val="24"/>
                <w:szCs w:val="24"/>
                <w:lang w:eastAsia="es-GT"/>
              </w:rPr>
              <w:br/>
              <w:t>• ¿Qué otro título…? </w:t>
            </w:r>
            <w:r w:rsidRPr="00D71B0E">
              <w:rPr>
                <w:rFonts w:eastAsia="Times New Roman" w:cstheme="minorHAnsi"/>
                <w:sz w:val="24"/>
                <w:szCs w:val="24"/>
                <w:lang w:eastAsia="es-GT"/>
              </w:rPr>
              <w:br/>
              <w:t>• ¿Cuál es…? </w:t>
            </w:r>
            <w:r w:rsidRPr="00D71B0E">
              <w:rPr>
                <w:rFonts w:eastAsia="Times New Roman" w:cstheme="minorHAnsi"/>
                <w:sz w:val="24"/>
                <w:szCs w:val="24"/>
                <w:lang w:eastAsia="es-GT"/>
              </w:rPr>
              <w:br/>
            </w:r>
            <w:r w:rsidRPr="00D71B0E">
              <w:rPr>
                <w:rFonts w:eastAsia="Times New Roman" w:cstheme="minorHAnsi"/>
                <w:sz w:val="24"/>
                <w:szCs w:val="24"/>
                <w:lang w:eastAsia="es-GT"/>
              </w:rPr>
              <w:lastRenderedPageBreak/>
              <w:t>• ¿Qué diferencias…? </w:t>
            </w:r>
            <w:r w:rsidRPr="00D71B0E">
              <w:rPr>
                <w:rFonts w:eastAsia="Times New Roman" w:cstheme="minorHAnsi"/>
                <w:sz w:val="24"/>
                <w:szCs w:val="24"/>
                <w:lang w:eastAsia="es-GT"/>
              </w:rPr>
              <w:br/>
              <w:t>• ¿Qué semejanzas...?</w:t>
            </w:r>
            <w:r w:rsidRPr="00D71B0E">
              <w:rPr>
                <w:rFonts w:eastAsia="Times New Roman" w:cstheme="minorHAnsi"/>
                <w:sz w:val="24"/>
                <w:szCs w:val="24"/>
                <w:lang w:eastAsia="es-GT"/>
              </w:rPr>
              <w:br/>
              <w:t>• ¿A qué se refiere cuando…?</w:t>
            </w:r>
            <w:r w:rsidRPr="00D71B0E">
              <w:rPr>
                <w:rFonts w:eastAsia="Times New Roman" w:cstheme="minorHAnsi"/>
                <w:sz w:val="24"/>
                <w:szCs w:val="24"/>
                <w:lang w:eastAsia="es-GT"/>
              </w:rPr>
              <w:br/>
              <w:t>• ¿Cuál es el motivo...?</w:t>
            </w:r>
            <w:r w:rsidRPr="00D71B0E">
              <w:rPr>
                <w:rFonts w:eastAsia="Times New Roman" w:cstheme="minorHAnsi"/>
                <w:sz w:val="24"/>
                <w:szCs w:val="24"/>
                <w:lang w:eastAsia="es-GT"/>
              </w:rPr>
              <w:br/>
              <w:t>• ¿Qué relación habrá...?</w:t>
            </w:r>
            <w:r w:rsidRPr="00D71B0E">
              <w:rPr>
                <w:rFonts w:eastAsia="Times New Roman" w:cstheme="minorHAnsi"/>
                <w:sz w:val="24"/>
                <w:szCs w:val="24"/>
                <w:lang w:eastAsia="es-GT"/>
              </w:rPr>
              <w:br/>
              <w:t>• ¿Qué conclusiones...?</w:t>
            </w:r>
            <w:r w:rsidRPr="00D71B0E">
              <w:rPr>
                <w:rFonts w:eastAsia="Times New Roman" w:cstheme="minorHAnsi"/>
                <w:sz w:val="24"/>
                <w:szCs w:val="24"/>
                <w:lang w:eastAsia="es-GT"/>
              </w:rPr>
              <w:br/>
              <w:t>• ¿Qué crees…?</w:t>
            </w:r>
          </w:p>
          <w:p w:rsidR="00005F51" w:rsidRDefault="00005F51" w:rsidP="00C61FC8">
            <w:pPr>
              <w:pStyle w:val="Ttulo1"/>
              <w:rPr>
                <w:rFonts w:eastAsia="Times New Roman"/>
                <w:lang w:eastAsia="es-GT"/>
              </w:rPr>
            </w:pPr>
            <w:r w:rsidRPr="00D71B0E">
              <w:rPr>
                <w:rFonts w:eastAsia="Times New Roman"/>
                <w:lang w:eastAsia="es-GT"/>
              </w:rPr>
              <w:br/>
            </w:r>
            <w:r w:rsidRPr="00D71B0E">
              <w:rPr>
                <w:rFonts w:eastAsia="Times New Roman"/>
                <w:lang w:eastAsia="es-GT"/>
              </w:rPr>
              <w:br/>
              <w:t>3. El nivel de comprensión crítica.</w:t>
            </w:r>
          </w:p>
          <w:p w:rsidR="00C61FC8" w:rsidRPr="00C61FC8" w:rsidRDefault="00C61FC8" w:rsidP="00C61FC8">
            <w:pPr>
              <w:rPr>
                <w:lang w:eastAsia="es-GT"/>
              </w:rPr>
            </w:pPr>
          </w:p>
          <w:p w:rsidR="00005F51" w:rsidRDefault="00005F51" w:rsidP="00C61FC8">
            <w:pPr>
              <w:spacing w:after="0" w:line="240" w:lineRule="auto"/>
              <w:jc w:val="both"/>
              <w:rPr>
                <w:rFonts w:eastAsia="Times New Roman" w:cstheme="minorHAnsi"/>
                <w:sz w:val="24"/>
                <w:szCs w:val="24"/>
                <w:lang w:eastAsia="es-GT"/>
              </w:rPr>
            </w:pPr>
            <w:r w:rsidRPr="00D71B0E">
              <w:rPr>
                <w:rFonts w:eastAsia="Times New Roman" w:cstheme="minorHAnsi"/>
                <w:sz w:val="24"/>
                <w:szCs w:val="24"/>
                <w:lang w:eastAsia="es-GT"/>
              </w:rPr>
              <w:t>Implica un ejercicio de valoración y de formación de juicios propios del lector a partir del texto y sus conocimientos previos, con respuestas subjetivas sobre personajes, autor, contenido e imágenes literarias. Es la elaboración de argumentos para sustentar</w:t>
            </w:r>
            <w:r w:rsidR="00C61FC8">
              <w:rPr>
                <w:rFonts w:eastAsia="Times New Roman" w:cstheme="minorHAnsi"/>
                <w:sz w:val="24"/>
                <w:szCs w:val="24"/>
                <w:lang w:eastAsia="es-GT"/>
              </w:rPr>
              <w:t xml:space="preserve"> opiniones </w:t>
            </w:r>
            <w:r w:rsidRPr="00D71B0E">
              <w:rPr>
                <w:rFonts w:eastAsia="Times New Roman" w:cstheme="minorHAnsi"/>
                <w:sz w:val="24"/>
                <w:szCs w:val="24"/>
                <w:lang w:eastAsia="es-GT"/>
              </w:rPr>
              <w:t>(Consuelo, 2007).</w:t>
            </w:r>
          </w:p>
          <w:p w:rsidR="00C61FC8" w:rsidRPr="00D71B0E" w:rsidRDefault="00C61FC8" w:rsidP="00C61FC8">
            <w:pPr>
              <w:spacing w:after="0" w:line="240" w:lineRule="auto"/>
              <w:jc w:val="both"/>
              <w:rPr>
                <w:rFonts w:eastAsia="Times New Roman" w:cstheme="minorHAnsi"/>
                <w:sz w:val="24"/>
                <w:szCs w:val="24"/>
                <w:lang w:eastAsia="es-GT"/>
              </w:rPr>
            </w:pPr>
          </w:p>
          <w:p w:rsidR="00005F51" w:rsidRPr="00D71B0E" w:rsidRDefault="00005F51" w:rsidP="00C61FC8">
            <w:pPr>
              <w:spacing w:after="0" w:line="240" w:lineRule="auto"/>
              <w:rPr>
                <w:rFonts w:eastAsia="Times New Roman" w:cstheme="minorHAnsi"/>
                <w:sz w:val="24"/>
                <w:szCs w:val="24"/>
                <w:lang w:eastAsia="es-GT"/>
              </w:rPr>
            </w:pPr>
            <w:r w:rsidRPr="00D71B0E">
              <w:rPr>
                <w:rFonts w:eastAsia="Times New Roman" w:cstheme="minorHAnsi"/>
                <w:sz w:val="24"/>
                <w:szCs w:val="24"/>
                <w:lang w:eastAsia="es-GT"/>
              </w:rPr>
              <w:t xml:space="preserve">Por consiguiente, </w:t>
            </w:r>
            <w:r w:rsidR="00C61FC8">
              <w:rPr>
                <w:rFonts w:eastAsia="Times New Roman" w:cstheme="minorHAnsi"/>
                <w:sz w:val="24"/>
                <w:szCs w:val="24"/>
                <w:lang w:eastAsia="es-GT"/>
              </w:rPr>
              <w:t>el estudiante ha de aprender a</w:t>
            </w:r>
            <w:r w:rsidRPr="00D71B0E">
              <w:rPr>
                <w:rFonts w:eastAsia="Times New Roman" w:cstheme="minorHAnsi"/>
                <w:sz w:val="24"/>
                <w:szCs w:val="24"/>
                <w:lang w:eastAsia="es-GT"/>
              </w:rPr>
              <w:t>:</w:t>
            </w:r>
          </w:p>
          <w:p w:rsidR="00005F51" w:rsidRDefault="00005F51" w:rsidP="00C61FC8">
            <w:pPr>
              <w:spacing w:after="0" w:line="240" w:lineRule="auto"/>
              <w:rPr>
                <w:rFonts w:eastAsia="Times New Roman" w:cstheme="minorHAnsi"/>
                <w:sz w:val="24"/>
                <w:szCs w:val="24"/>
                <w:lang w:eastAsia="es-GT"/>
              </w:rPr>
            </w:pPr>
            <w:r w:rsidRPr="00D71B0E">
              <w:rPr>
                <w:rFonts w:eastAsia="Times New Roman" w:cstheme="minorHAnsi"/>
                <w:sz w:val="24"/>
                <w:szCs w:val="24"/>
                <w:lang w:eastAsia="es-GT"/>
              </w:rPr>
              <w:t>• Juzgar el contenido de un texto</w:t>
            </w:r>
            <w:r w:rsidRPr="00D71B0E">
              <w:rPr>
                <w:rFonts w:eastAsia="Times New Roman" w:cstheme="minorHAnsi"/>
                <w:sz w:val="24"/>
                <w:szCs w:val="24"/>
                <w:lang w:eastAsia="es-GT"/>
              </w:rPr>
              <w:br/>
              <w:t>• Distinguir un hecho de una opinión </w:t>
            </w:r>
            <w:r w:rsidRPr="00D71B0E">
              <w:rPr>
                <w:rFonts w:eastAsia="Times New Roman" w:cstheme="minorHAnsi"/>
                <w:sz w:val="24"/>
                <w:szCs w:val="24"/>
                <w:lang w:eastAsia="es-GT"/>
              </w:rPr>
              <w:br/>
              <w:t>• Captar sentidos implícitos </w:t>
            </w:r>
            <w:r w:rsidRPr="00D71B0E">
              <w:rPr>
                <w:rFonts w:eastAsia="Times New Roman" w:cstheme="minorHAnsi"/>
                <w:sz w:val="24"/>
                <w:szCs w:val="24"/>
                <w:lang w:eastAsia="es-GT"/>
              </w:rPr>
              <w:br/>
              <w:t>• Juzgar la actuación de los personajes</w:t>
            </w:r>
            <w:r w:rsidRPr="00D71B0E">
              <w:rPr>
                <w:rFonts w:eastAsia="Times New Roman" w:cstheme="minorHAnsi"/>
                <w:sz w:val="24"/>
                <w:szCs w:val="24"/>
                <w:lang w:eastAsia="es-GT"/>
              </w:rPr>
              <w:br/>
              <w:t>• Analizar la intención del autor</w:t>
            </w:r>
            <w:r w:rsidRPr="00D71B0E">
              <w:rPr>
                <w:rFonts w:eastAsia="Times New Roman" w:cstheme="minorHAnsi"/>
                <w:sz w:val="24"/>
                <w:szCs w:val="24"/>
                <w:lang w:eastAsia="es-GT"/>
              </w:rPr>
              <w:br/>
              <w:t>• Emitir juicio frente a un comportamiento </w:t>
            </w:r>
            <w:r w:rsidRPr="00D71B0E">
              <w:rPr>
                <w:rFonts w:eastAsia="Times New Roman" w:cstheme="minorHAnsi"/>
                <w:sz w:val="24"/>
                <w:szCs w:val="24"/>
                <w:lang w:eastAsia="es-GT"/>
              </w:rPr>
              <w:br/>
              <w:t>• Juzgar la estructura de un texto, etc.</w:t>
            </w:r>
          </w:p>
          <w:p w:rsidR="00C61FC8" w:rsidRPr="00D71B0E" w:rsidRDefault="00C61FC8" w:rsidP="00C61FC8">
            <w:pPr>
              <w:spacing w:after="0" w:line="240" w:lineRule="auto"/>
              <w:rPr>
                <w:rFonts w:eastAsia="Times New Roman" w:cstheme="minorHAnsi"/>
                <w:sz w:val="24"/>
                <w:szCs w:val="24"/>
                <w:lang w:eastAsia="es-GT"/>
              </w:rPr>
            </w:pPr>
          </w:p>
          <w:p w:rsidR="00005F51" w:rsidRPr="00D71B0E" w:rsidRDefault="00005F51" w:rsidP="00C61FC8">
            <w:pPr>
              <w:pStyle w:val="Ttulo1"/>
              <w:rPr>
                <w:rFonts w:eastAsia="Times New Roman"/>
                <w:lang w:eastAsia="es-GT"/>
              </w:rPr>
            </w:pPr>
            <w:r w:rsidRPr="00D71B0E">
              <w:rPr>
                <w:rFonts w:eastAsia="Times New Roman"/>
                <w:lang w:eastAsia="es-GT"/>
              </w:rPr>
              <w:t xml:space="preserve">Pistas para formular preguntas </w:t>
            </w:r>
            <w:proofErr w:type="spellStart"/>
            <w:r w:rsidRPr="00D71B0E">
              <w:rPr>
                <w:rFonts w:eastAsia="Times New Roman"/>
                <w:lang w:eastAsia="es-GT"/>
              </w:rPr>
              <w:t>criteriales</w:t>
            </w:r>
            <w:proofErr w:type="spellEnd"/>
            <w:r w:rsidRPr="00D71B0E">
              <w:rPr>
                <w:rFonts w:eastAsia="Times New Roman"/>
                <w:lang w:eastAsia="es-GT"/>
              </w:rPr>
              <w:t>.</w:t>
            </w:r>
          </w:p>
          <w:p w:rsidR="00005F51" w:rsidRDefault="00005F51" w:rsidP="00C61FC8">
            <w:pPr>
              <w:spacing w:after="0" w:line="240" w:lineRule="auto"/>
              <w:rPr>
                <w:rFonts w:eastAsia="Times New Roman" w:cstheme="minorHAnsi"/>
                <w:sz w:val="24"/>
                <w:szCs w:val="24"/>
                <w:lang w:eastAsia="es-GT"/>
              </w:rPr>
            </w:pPr>
            <w:r w:rsidRPr="00D71B0E">
              <w:rPr>
                <w:rFonts w:eastAsia="Times New Roman" w:cstheme="minorHAnsi"/>
                <w:sz w:val="24"/>
                <w:szCs w:val="24"/>
                <w:lang w:eastAsia="es-GT"/>
              </w:rPr>
              <w:t>• ¿Crees que es…? </w:t>
            </w:r>
            <w:r w:rsidRPr="00D71B0E">
              <w:rPr>
                <w:rFonts w:eastAsia="Times New Roman" w:cstheme="minorHAnsi"/>
                <w:sz w:val="24"/>
                <w:szCs w:val="24"/>
                <w:lang w:eastAsia="es-GT"/>
              </w:rPr>
              <w:br/>
              <w:t>• ¿Qué opinas...? </w:t>
            </w:r>
            <w:r w:rsidRPr="00D71B0E">
              <w:rPr>
                <w:rFonts w:eastAsia="Times New Roman" w:cstheme="minorHAnsi"/>
                <w:sz w:val="24"/>
                <w:szCs w:val="24"/>
                <w:lang w:eastAsia="es-GT"/>
              </w:rPr>
              <w:br/>
              <w:t xml:space="preserve">• ¿Cómo </w:t>
            </w:r>
            <w:r w:rsidR="00C61FC8" w:rsidRPr="00D71B0E">
              <w:rPr>
                <w:rFonts w:eastAsia="Times New Roman" w:cstheme="minorHAnsi"/>
                <w:sz w:val="24"/>
                <w:szCs w:val="24"/>
                <w:lang w:eastAsia="es-GT"/>
              </w:rPr>
              <w:t>crees que</w:t>
            </w:r>
            <w:r w:rsidRPr="00D71B0E">
              <w:rPr>
                <w:rFonts w:eastAsia="Times New Roman" w:cstheme="minorHAnsi"/>
                <w:sz w:val="24"/>
                <w:szCs w:val="24"/>
                <w:lang w:eastAsia="es-GT"/>
              </w:rPr>
              <w:t>…? </w:t>
            </w:r>
            <w:r w:rsidRPr="00D71B0E">
              <w:rPr>
                <w:rFonts w:eastAsia="Times New Roman" w:cstheme="minorHAnsi"/>
                <w:sz w:val="24"/>
                <w:szCs w:val="24"/>
                <w:lang w:eastAsia="es-GT"/>
              </w:rPr>
              <w:br/>
              <w:t>• ¿Cómo podrías calificar…? </w:t>
            </w:r>
            <w:r w:rsidRPr="00D71B0E">
              <w:rPr>
                <w:rFonts w:eastAsia="Times New Roman" w:cstheme="minorHAnsi"/>
                <w:sz w:val="24"/>
                <w:szCs w:val="24"/>
                <w:lang w:eastAsia="es-GT"/>
              </w:rPr>
              <w:br/>
              <w:t>• ¿Qué hubieras hecho…? </w:t>
            </w:r>
            <w:r w:rsidRPr="00D71B0E">
              <w:rPr>
                <w:rFonts w:eastAsia="Times New Roman" w:cstheme="minorHAnsi"/>
                <w:sz w:val="24"/>
                <w:szCs w:val="24"/>
                <w:lang w:eastAsia="es-GT"/>
              </w:rPr>
              <w:br/>
              <w:t>• ¿Cómo te parece…? </w:t>
            </w:r>
            <w:r w:rsidRPr="00D71B0E">
              <w:rPr>
                <w:rFonts w:eastAsia="Times New Roman" w:cstheme="minorHAnsi"/>
                <w:sz w:val="24"/>
                <w:szCs w:val="24"/>
                <w:lang w:eastAsia="es-GT"/>
              </w:rPr>
              <w:br/>
              <w:t>• ¿Cómo debería ser…? </w:t>
            </w:r>
            <w:r w:rsidRPr="00D71B0E">
              <w:rPr>
                <w:rFonts w:eastAsia="Times New Roman" w:cstheme="minorHAnsi"/>
                <w:sz w:val="24"/>
                <w:szCs w:val="24"/>
                <w:lang w:eastAsia="es-GT"/>
              </w:rPr>
              <w:br/>
              <w:t>• ¿Qué crees…?</w:t>
            </w:r>
            <w:r w:rsidRPr="00D71B0E">
              <w:rPr>
                <w:rFonts w:eastAsia="Times New Roman" w:cstheme="minorHAnsi"/>
                <w:sz w:val="24"/>
                <w:szCs w:val="24"/>
                <w:lang w:eastAsia="es-GT"/>
              </w:rPr>
              <w:br/>
              <w:t>• ¿Qué te parece…?</w:t>
            </w:r>
            <w:r w:rsidRPr="00D71B0E">
              <w:rPr>
                <w:rFonts w:eastAsia="Times New Roman" w:cstheme="minorHAnsi"/>
                <w:sz w:val="24"/>
                <w:szCs w:val="24"/>
                <w:lang w:eastAsia="es-GT"/>
              </w:rPr>
              <w:br/>
              <w:t>• ¿Cómo calificarías…?</w:t>
            </w:r>
            <w:r w:rsidRPr="00D71B0E">
              <w:rPr>
                <w:rFonts w:eastAsia="Times New Roman" w:cstheme="minorHAnsi"/>
                <w:sz w:val="24"/>
                <w:szCs w:val="24"/>
                <w:lang w:eastAsia="es-GT"/>
              </w:rPr>
              <w:br/>
              <w:t>• ¿Qué piensas de…?</w:t>
            </w:r>
          </w:p>
          <w:p w:rsidR="00C61FC8" w:rsidRDefault="00C61FC8" w:rsidP="00C61FC8">
            <w:pPr>
              <w:spacing w:after="0" w:line="240" w:lineRule="auto"/>
              <w:rPr>
                <w:rFonts w:eastAsia="Times New Roman" w:cstheme="minorHAnsi"/>
                <w:sz w:val="24"/>
                <w:szCs w:val="24"/>
                <w:lang w:eastAsia="es-GT"/>
              </w:rPr>
            </w:pPr>
          </w:p>
          <w:p w:rsidR="00C61FC8" w:rsidRPr="00D71B0E" w:rsidRDefault="00C61FC8" w:rsidP="00C61FC8">
            <w:pPr>
              <w:spacing w:after="0" w:line="240" w:lineRule="auto"/>
              <w:rPr>
                <w:rFonts w:eastAsia="Times New Roman" w:cstheme="minorHAnsi"/>
                <w:sz w:val="24"/>
                <w:szCs w:val="24"/>
                <w:lang w:eastAsia="es-GT"/>
              </w:rPr>
            </w:pPr>
          </w:p>
          <w:p w:rsidR="00C61FC8" w:rsidRDefault="00005F51" w:rsidP="00C61FC8">
            <w:pPr>
              <w:spacing w:after="0" w:line="240" w:lineRule="auto"/>
              <w:jc w:val="both"/>
              <w:rPr>
                <w:rFonts w:eastAsia="Times New Roman" w:cstheme="minorHAnsi"/>
                <w:sz w:val="24"/>
                <w:szCs w:val="24"/>
                <w:lang w:eastAsia="es-GT"/>
              </w:rPr>
            </w:pPr>
            <w:r w:rsidRPr="00D71B0E">
              <w:rPr>
                <w:rFonts w:eastAsia="Times New Roman" w:cstheme="minorHAnsi"/>
                <w:sz w:val="24"/>
                <w:szCs w:val="24"/>
                <w:lang w:eastAsia="es-GT"/>
              </w:rPr>
              <w:lastRenderedPageBreak/>
              <w:t xml:space="preserve">En resumen, hemos descrito los tres niveles de la comprensión lectora que todo alumno debe lograr. La comprensión literal consiste a entender lo que el texto dice de manera explícita. La comprensión inferencial se refiere a comprender a partir de indicios que proporciona el texto. La comprensión </w:t>
            </w:r>
            <w:proofErr w:type="spellStart"/>
            <w:r w:rsidRPr="00D71B0E">
              <w:rPr>
                <w:rFonts w:eastAsia="Times New Roman" w:cstheme="minorHAnsi"/>
                <w:sz w:val="24"/>
                <w:szCs w:val="24"/>
                <w:lang w:eastAsia="es-GT"/>
              </w:rPr>
              <w:t>criterial</w:t>
            </w:r>
            <w:proofErr w:type="spellEnd"/>
            <w:r w:rsidRPr="00D71B0E">
              <w:rPr>
                <w:rFonts w:eastAsia="Times New Roman" w:cstheme="minorHAnsi"/>
                <w:sz w:val="24"/>
                <w:szCs w:val="24"/>
                <w:lang w:eastAsia="es-GT"/>
              </w:rPr>
              <w:t xml:space="preserve"> se refiere a evaluar el texto ya sea su tema, personaje, mensaje, etc. </w:t>
            </w:r>
            <w:bookmarkStart w:id="0" w:name="_GoBack"/>
            <w:bookmarkEnd w:id="0"/>
          </w:p>
          <w:p w:rsidR="00C61FC8" w:rsidRPr="00D71B0E" w:rsidRDefault="00C61FC8" w:rsidP="00C61FC8">
            <w:pPr>
              <w:pStyle w:val="Ttulo1"/>
              <w:rPr>
                <w:rFonts w:asciiTheme="minorHAnsi" w:eastAsia="Times New Roman" w:hAnsiTheme="minorHAnsi"/>
                <w:color w:val="auto"/>
                <w:lang w:eastAsia="es-GT"/>
              </w:rPr>
            </w:pPr>
            <w:r>
              <w:rPr>
                <w:rFonts w:eastAsia="Times New Roman"/>
                <w:lang w:eastAsia="es-GT"/>
              </w:rPr>
              <w:t>Referencias</w:t>
            </w:r>
          </w:p>
        </w:tc>
      </w:tr>
    </w:tbl>
    <w:p w:rsidR="003F2B01" w:rsidRPr="00D71B0E" w:rsidRDefault="00005F51" w:rsidP="00D71B0E">
      <w:pPr>
        <w:jc w:val="both"/>
        <w:rPr>
          <w:rFonts w:cstheme="minorHAnsi"/>
          <w:sz w:val="24"/>
          <w:szCs w:val="24"/>
        </w:rPr>
      </w:pPr>
      <w:r w:rsidRPr="00D71B0E">
        <w:rPr>
          <w:rFonts w:cstheme="minorHAnsi"/>
          <w:sz w:val="24"/>
          <w:szCs w:val="24"/>
        </w:rPr>
        <w:lastRenderedPageBreak/>
        <w:t>http://molayay.blogspot.com/</w:t>
      </w:r>
    </w:p>
    <w:sectPr w:rsidR="003F2B01" w:rsidRPr="00D71B0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F8D" w:rsidRDefault="00BC0F8D" w:rsidP="00C61FC8">
      <w:pPr>
        <w:spacing w:after="0" w:line="240" w:lineRule="auto"/>
      </w:pPr>
      <w:r>
        <w:separator/>
      </w:r>
    </w:p>
  </w:endnote>
  <w:endnote w:type="continuationSeparator" w:id="0">
    <w:p w:rsidR="00BC0F8D" w:rsidRDefault="00BC0F8D" w:rsidP="00C6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C8" w:rsidRDefault="00C61F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C8" w:rsidRDefault="00C61F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C8" w:rsidRDefault="00C61F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F8D" w:rsidRDefault="00BC0F8D" w:rsidP="00C61FC8">
      <w:pPr>
        <w:spacing w:after="0" w:line="240" w:lineRule="auto"/>
      </w:pPr>
      <w:r>
        <w:separator/>
      </w:r>
    </w:p>
  </w:footnote>
  <w:footnote w:type="continuationSeparator" w:id="0">
    <w:p w:rsidR="00BC0F8D" w:rsidRDefault="00BC0F8D" w:rsidP="00C6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C8" w:rsidRDefault="00C61FC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30969"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C8" w:rsidRDefault="00C61FC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30970"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C8" w:rsidRDefault="00C61FC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830968"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1"/>
    <w:rsid w:val="00005F51"/>
    <w:rsid w:val="009E10ED"/>
    <w:rsid w:val="00B22885"/>
    <w:rsid w:val="00BC0F8D"/>
    <w:rsid w:val="00C61FC8"/>
    <w:rsid w:val="00D71B0E"/>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ED1CBE"/>
  <w15:chartTrackingRefBased/>
  <w15:docId w15:val="{EC42A089-DBFB-4658-9984-5B103351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1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71B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1B0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D71B0E"/>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C61F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1FC8"/>
  </w:style>
  <w:style w:type="paragraph" w:styleId="Piedepgina">
    <w:name w:val="footer"/>
    <w:basedOn w:val="Normal"/>
    <w:link w:val="PiedepginaCar"/>
    <w:uiPriority w:val="99"/>
    <w:unhideWhenUsed/>
    <w:rsid w:val="00C61F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1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17318">
      <w:bodyDiv w:val="1"/>
      <w:marLeft w:val="0"/>
      <w:marRight w:val="0"/>
      <w:marTop w:val="0"/>
      <w:marBottom w:val="0"/>
      <w:divBdr>
        <w:top w:val="none" w:sz="0" w:space="0" w:color="auto"/>
        <w:left w:val="none" w:sz="0" w:space="0" w:color="auto"/>
        <w:bottom w:val="none" w:sz="0" w:space="0" w:color="auto"/>
        <w:right w:val="none" w:sz="0" w:space="0" w:color="auto"/>
      </w:divBdr>
      <w:divsChild>
        <w:div w:id="725689246">
          <w:marLeft w:val="0"/>
          <w:marRight w:val="0"/>
          <w:marTop w:val="0"/>
          <w:marBottom w:val="0"/>
          <w:divBdr>
            <w:top w:val="none" w:sz="0" w:space="0" w:color="auto"/>
            <w:left w:val="none" w:sz="0" w:space="0" w:color="auto"/>
            <w:bottom w:val="none" w:sz="0" w:space="0" w:color="auto"/>
            <w:right w:val="none" w:sz="0" w:space="0" w:color="auto"/>
          </w:divBdr>
        </w:div>
        <w:div w:id="1878152425">
          <w:marLeft w:val="0"/>
          <w:marRight w:val="0"/>
          <w:marTop w:val="0"/>
          <w:marBottom w:val="0"/>
          <w:divBdr>
            <w:top w:val="none" w:sz="0" w:space="0" w:color="auto"/>
            <w:left w:val="none" w:sz="0" w:space="0" w:color="auto"/>
            <w:bottom w:val="none" w:sz="0" w:space="0" w:color="auto"/>
            <w:right w:val="none" w:sz="0" w:space="0" w:color="auto"/>
          </w:divBdr>
        </w:div>
        <w:div w:id="575169965">
          <w:marLeft w:val="0"/>
          <w:marRight w:val="0"/>
          <w:marTop w:val="0"/>
          <w:marBottom w:val="0"/>
          <w:divBdr>
            <w:top w:val="none" w:sz="0" w:space="0" w:color="auto"/>
            <w:left w:val="none" w:sz="0" w:space="0" w:color="auto"/>
            <w:bottom w:val="none" w:sz="0" w:space="0" w:color="auto"/>
            <w:right w:val="none" w:sz="0" w:space="0" w:color="auto"/>
          </w:divBdr>
        </w:div>
        <w:div w:id="1094592855">
          <w:marLeft w:val="0"/>
          <w:marRight w:val="0"/>
          <w:marTop w:val="0"/>
          <w:marBottom w:val="0"/>
          <w:divBdr>
            <w:top w:val="none" w:sz="0" w:space="0" w:color="auto"/>
            <w:left w:val="none" w:sz="0" w:space="0" w:color="auto"/>
            <w:bottom w:val="none" w:sz="0" w:space="0" w:color="auto"/>
            <w:right w:val="none" w:sz="0" w:space="0" w:color="auto"/>
          </w:divBdr>
        </w:div>
        <w:div w:id="2079551697">
          <w:marLeft w:val="0"/>
          <w:marRight w:val="0"/>
          <w:marTop w:val="0"/>
          <w:marBottom w:val="0"/>
          <w:divBdr>
            <w:top w:val="none" w:sz="0" w:space="0" w:color="auto"/>
            <w:left w:val="none" w:sz="0" w:space="0" w:color="auto"/>
            <w:bottom w:val="none" w:sz="0" w:space="0" w:color="auto"/>
            <w:right w:val="none" w:sz="0" w:space="0" w:color="auto"/>
          </w:divBdr>
        </w:div>
        <w:div w:id="910164654">
          <w:marLeft w:val="0"/>
          <w:marRight w:val="0"/>
          <w:marTop w:val="0"/>
          <w:marBottom w:val="0"/>
          <w:divBdr>
            <w:top w:val="none" w:sz="0" w:space="0" w:color="auto"/>
            <w:left w:val="none" w:sz="0" w:space="0" w:color="auto"/>
            <w:bottom w:val="none" w:sz="0" w:space="0" w:color="auto"/>
            <w:right w:val="none" w:sz="0" w:space="0" w:color="auto"/>
          </w:divBdr>
        </w:div>
        <w:div w:id="1206604638">
          <w:marLeft w:val="0"/>
          <w:marRight w:val="0"/>
          <w:marTop w:val="0"/>
          <w:marBottom w:val="0"/>
          <w:divBdr>
            <w:top w:val="none" w:sz="0" w:space="0" w:color="auto"/>
            <w:left w:val="none" w:sz="0" w:space="0" w:color="auto"/>
            <w:bottom w:val="none" w:sz="0" w:space="0" w:color="auto"/>
            <w:right w:val="none" w:sz="0" w:space="0" w:color="auto"/>
          </w:divBdr>
        </w:div>
        <w:div w:id="1834948380">
          <w:marLeft w:val="0"/>
          <w:marRight w:val="0"/>
          <w:marTop w:val="0"/>
          <w:marBottom w:val="0"/>
          <w:divBdr>
            <w:top w:val="none" w:sz="0" w:space="0" w:color="auto"/>
            <w:left w:val="none" w:sz="0" w:space="0" w:color="auto"/>
            <w:bottom w:val="none" w:sz="0" w:space="0" w:color="auto"/>
            <w:right w:val="none" w:sz="0" w:space="0" w:color="auto"/>
          </w:divBdr>
        </w:div>
        <w:div w:id="342781559">
          <w:marLeft w:val="0"/>
          <w:marRight w:val="0"/>
          <w:marTop w:val="0"/>
          <w:marBottom w:val="0"/>
          <w:divBdr>
            <w:top w:val="none" w:sz="0" w:space="0" w:color="auto"/>
            <w:left w:val="none" w:sz="0" w:space="0" w:color="auto"/>
            <w:bottom w:val="none" w:sz="0" w:space="0" w:color="auto"/>
            <w:right w:val="none" w:sz="0" w:space="0" w:color="auto"/>
          </w:divBdr>
        </w:div>
        <w:div w:id="1944992072">
          <w:marLeft w:val="0"/>
          <w:marRight w:val="0"/>
          <w:marTop w:val="0"/>
          <w:marBottom w:val="0"/>
          <w:divBdr>
            <w:top w:val="none" w:sz="0" w:space="0" w:color="auto"/>
            <w:left w:val="none" w:sz="0" w:space="0" w:color="auto"/>
            <w:bottom w:val="none" w:sz="0" w:space="0" w:color="auto"/>
            <w:right w:val="none" w:sz="0" w:space="0" w:color="auto"/>
          </w:divBdr>
        </w:div>
        <w:div w:id="260337999">
          <w:marLeft w:val="0"/>
          <w:marRight w:val="0"/>
          <w:marTop w:val="0"/>
          <w:marBottom w:val="0"/>
          <w:divBdr>
            <w:top w:val="none" w:sz="0" w:space="0" w:color="auto"/>
            <w:left w:val="none" w:sz="0" w:space="0" w:color="auto"/>
            <w:bottom w:val="none" w:sz="0" w:space="0" w:color="auto"/>
            <w:right w:val="none" w:sz="0" w:space="0" w:color="auto"/>
          </w:divBdr>
        </w:div>
        <w:div w:id="97146472">
          <w:marLeft w:val="0"/>
          <w:marRight w:val="0"/>
          <w:marTop w:val="0"/>
          <w:marBottom w:val="0"/>
          <w:divBdr>
            <w:top w:val="none" w:sz="0" w:space="0" w:color="auto"/>
            <w:left w:val="none" w:sz="0" w:space="0" w:color="auto"/>
            <w:bottom w:val="none" w:sz="0" w:space="0" w:color="auto"/>
            <w:right w:val="none" w:sz="0" w:space="0" w:color="auto"/>
          </w:divBdr>
        </w:div>
        <w:div w:id="1992058624">
          <w:marLeft w:val="0"/>
          <w:marRight w:val="0"/>
          <w:marTop w:val="0"/>
          <w:marBottom w:val="0"/>
          <w:divBdr>
            <w:top w:val="none" w:sz="0" w:space="0" w:color="auto"/>
            <w:left w:val="none" w:sz="0" w:space="0" w:color="auto"/>
            <w:bottom w:val="none" w:sz="0" w:space="0" w:color="auto"/>
            <w:right w:val="none" w:sz="0" w:space="0" w:color="auto"/>
          </w:divBdr>
        </w:div>
        <w:div w:id="484781223">
          <w:marLeft w:val="0"/>
          <w:marRight w:val="0"/>
          <w:marTop w:val="0"/>
          <w:marBottom w:val="0"/>
          <w:divBdr>
            <w:top w:val="none" w:sz="0" w:space="0" w:color="auto"/>
            <w:left w:val="none" w:sz="0" w:space="0" w:color="auto"/>
            <w:bottom w:val="none" w:sz="0" w:space="0" w:color="auto"/>
            <w:right w:val="none" w:sz="0" w:space="0" w:color="auto"/>
          </w:divBdr>
        </w:div>
        <w:div w:id="707100578">
          <w:marLeft w:val="0"/>
          <w:marRight w:val="0"/>
          <w:marTop w:val="0"/>
          <w:marBottom w:val="0"/>
          <w:divBdr>
            <w:top w:val="none" w:sz="0" w:space="0" w:color="auto"/>
            <w:left w:val="none" w:sz="0" w:space="0" w:color="auto"/>
            <w:bottom w:val="none" w:sz="0" w:space="0" w:color="auto"/>
            <w:right w:val="none" w:sz="0" w:space="0" w:color="auto"/>
          </w:divBdr>
        </w:div>
        <w:div w:id="198511210">
          <w:marLeft w:val="0"/>
          <w:marRight w:val="0"/>
          <w:marTop w:val="0"/>
          <w:marBottom w:val="0"/>
          <w:divBdr>
            <w:top w:val="none" w:sz="0" w:space="0" w:color="auto"/>
            <w:left w:val="none" w:sz="0" w:space="0" w:color="auto"/>
            <w:bottom w:val="none" w:sz="0" w:space="0" w:color="auto"/>
            <w:right w:val="none" w:sz="0" w:space="0" w:color="auto"/>
          </w:divBdr>
        </w:div>
        <w:div w:id="29577436">
          <w:marLeft w:val="0"/>
          <w:marRight w:val="0"/>
          <w:marTop w:val="0"/>
          <w:marBottom w:val="0"/>
          <w:divBdr>
            <w:top w:val="none" w:sz="0" w:space="0" w:color="auto"/>
            <w:left w:val="none" w:sz="0" w:space="0" w:color="auto"/>
            <w:bottom w:val="none" w:sz="0" w:space="0" w:color="auto"/>
            <w:right w:val="none" w:sz="0" w:space="0" w:color="auto"/>
          </w:divBdr>
        </w:div>
        <w:div w:id="549272193">
          <w:marLeft w:val="0"/>
          <w:marRight w:val="0"/>
          <w:marTop w:val="0"/>
          <w:marBottom w:val="0"/>
          <w:divBdr>
            <w:top w:val="none" w:sz="0" w:space="0" w:color="auto"/>
            <w:left w:val="none" w:sz="0" w:space="0" w:color="auto"/>
            <w:bottom w:val="none" w:sz="0" w:space="0" w:color="auto"/>
            <w:right w:val="none" w:sz="0" w:space="0" w:color="auto"/>
          </w:divBdr>
        </w:div>
        <w:div w:id="1910386364">
          <w:marLeft w:val="0"/>
          <w:marRight w:val="0"/>
          <w:marTop w:val="0"/>
          <w:marBottom w:val="0"/>
          <w:divBdr>
            <w:top w:val="none" w:sz="0" w:space="0" w:color="auto"/>
            <w:left w:val="none" w:sz="0" w:space="0" w:color="auto"/>
            <w:bottom w:val="none" w:sz="0" w:space="0" w:color="auto"/>
            <w:right w:val="none" w:sz="0" w:space="0" w:color="auto"/>
          </w:divBdr>
        </w:div>
        <w:div w:id="1800880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686</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2016-10-04T18:16:00Z</dcterms:created>
  <dcterms:modified xsi:type="dcterms:W3CDTF">2016-10-05T21:02:00Z</dcterms:modified>
</cp:coreProperties>
</file>