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BCCFB" w14:textId="77777777" w:rsidR="00D57269" w:rsidRPr="00AA0845" w:rsidRDefault="00AF0BD9" w:rsidP="00AA0845">
      <w:pPr>
        <w:pStyle w:val="Puesto"/>
        <w:jc w:val="center"/>
        <w:rPr>
          <w:b/>
          <w:color w:val="943634" w:themeColor="accent2" w:themeShade="BF"/>
        </w:rPr>
      </w:pPr>
      <w:r w:rsidRPr="00AA0845">
        <w:rPr>
          <w:b/>
          <w:color w:val="943634" w:themeColor="accent2" w:themeShade="BF"/>
        </w:rPr>
        <w:t>EL IDIOMA ESPAÑOL Y SU HISTORIA</w:t>
      </w:r>
    </w:p>
    <w:p w14:paraId="5F035F8C" w14:textId="77777777" w:rsidR="00AF0BD9" w:rsidRDefault="00AF0BD9"/>
    <w:p w14:paraId="1F7557B3" w14:textId="77777777" w:rsidR="00AF0BD9" w:rsidRDefault="00AF0BD9"/>
    <w:p w14:paraId="73B23FB2" w14:textId="77777777" w:rsidR="00AF0BD9" w:rsidRDefault="00AF0BD9"/>
    <w:p w14:paraId="18428F6B" w14:textId="77777777" w:rsidR="00AF0BD9" w:rsidRDefault="00AF0BD9"/>
    <w:p w14:paraId="4C84CA2C" w14:textId="77777777" w:rsidR="00AF0BD9" w:rsidRDefault="00AF0BD9" w:rsidP="00AF0BD9">
      <w:pPr>
        <w:jc w:val="both"/>
      </w:pPr>
      <w:r w:rsidRPr="00AF0BD9">
        <w:t>La historia del idioma español usualmente se remonta al período prerromano, ya que es posible que las lenguas prerromanas de la península ejercieran influencia en el latín hispánico que conferiría a las lenguas romances peninsulares varias de sus características. La historia del español se suele dividir convencionalmente en tres periodos: español medieval, español medio y español moderno.</w:t>
      </w:r>
    </w:p>
    <w:p w14:paraId="6DFDAFEB" w14:textId="77777777" w:rsidR="00AA0845" w:rsidRDefault="00AA0845" w:rsidP="00AF0BD9">
      <w:pPr>
        <w:jc w:val="both"/>
      </w:pPr>
    </w:p>
    <w:p w14:paraId="1D4CCCB5" w14:textId="77777777" w:rsidR="00AF0BD9" w:rsidRDefault="00AF0BD9" w:rsidP="00AF0BD9">
      <w:pPr>
        <w:jc w:val="both"/>
      </w:pPr>
      <w:r w:rsidRPr="00AF0BD9">
        <w:t>El español o castellano es una lengua romance, derivada del latín vulgar, que pertenece a la subfamilia itálica dentro del conjunto indoeuropeo. Es la principal lengua en España y 20 países americanos, y es oficial también en Guinea Ecuatorial. Es también llamada castellano, por tener su origen en el reino medieval de Castilla.</w:t>
      </w:r>
    </w:p>
    <w:p w14:paraId="2656039D" w14:textId="77777777" w:rsidR="00AF0BD9" w:rsidRDefault="00AF0BD9" w:rsidP="00AF0BD9">
      <w:pPr>
        <w:jc w:val="both"/>
      </w:pPr>
    </w:p>
    <w:p w14:paraId="4CD558EE" w14:textId="77777777" w:rsidR="00AF0BD9" w:rsidRPr="00AA0845" w:rsidRDefault="00AF0BD9" w:rsidP="00AA0845">
      <w:pPr>
        <w:pStyle w:val="Ttulo1"/>
        <w:rPr>
          <w:b/>
          <w:color w:val="943634" w:themeColor="accent2" w:themeShade="BF"/>
        </w:rPr>
      </w:pPr>
      <w:r w:rsidRPr="00AA0845">
        <w:rPr>
          <w:b/>
          <w:color w:val="943634" w:themeColor="accent2" w:themeShade="BF"/>
        </w:rPr>
        <w:t>Latín hispánico:</w:t>
      </w:r>
    </w:p>
    <w:p w14:paraId="2FC17376" w14:textId="77777777" w:rsidR="00AF0BD9" w:rsidRDefault="00AF0BD9" w:rsidP="00AF0BD9">
      <w:pPr>
        <w:pStyle w:val="Prrafodelista"/>
        <w:ind w:left="0"/>
        <w:jc w:val="both"/>
      </w:pPr>
    </w:p>
    <w:p w14:paraId="2B7736E8" w14:textId="77777777" w:rsidR="00AF0BD9" w:rsidRDefault="00AF0BD9" w:rsidP="00AF0BD9">
      <w:pPr>
        <w:pStyle w:val="Prrafodelista"/>
        <w:ind w:left="0"/>
        <w:jc w:val="both"/>
      </w:pPr>
      <w:r>
        <w:t xml:space="preserve">A partir del siglo III a. C., se produce la romanización de la Península, proceso que afectará a muchos ámbitos de la vida peninsular, incluido el lingüístico. Las lenguas prerromanas decaen en su uso y se limitan cada vez más a las áreas rurales. Inicialmente, se da un extensivo bilingüismo en los principales centros de ocupación romanos, y posteriormente las lenguas indígenas quedan limitadas a las regiones más aisladas. Así en el uso público son sustituidas por el latín, que es la lengua administrativa del Imperio romano. </w:t>
      </w:r>
    </w:p>
    <w:p w14:paraId="17822F3C" w14:textId="77777777" w:rsidR="00397AA9" w:rsidRDefault="00397AA9" w:rsidP="00AF0BD9">
      <w:pPr>
        <w:pStyle w:val="Prrafodelista"/>
        <w:ind w:left="0"/>
        <w:jc w:val="both"/>
      </w:pPr>
    </w:p>
    <w:p w14:paraId="785AD92D" w14:textId="77777777" w:rsidR="00AF0BD9" w:rsidRDefault="00397AA9" w:rsidP="00AF0BD9">
      <w:pPr>
        <w:pStyle w:val="Prrafodelista"/>
        <w:ind w:left="0"/>
        <w:jc w:val="both"/>
      </w:pPr>
      <w:r>
        <w:t xml:space="preserve">Es importante </w:t>
      </w:r>
      <w:r w:rsidR="00AF0BD9">
        <w:t xml:space="preserve">señalar algunos factores que van a influir decisivamente </w:t>
      </w:r>
      <w:r>
        <w:t>y</w:t>
      </w:r>
      <w:r w:rsidR="00AF0BD9">
        <w:t xml:space="preserve"> que dará</w:t>
      </w:r>
      <w:r>
        <w:t>n</w:t>
      </w:r>
      <w:r w:rsidR="00AF0BD9">
        <w:t xml:space="preserve"> lugar a la aparición del castellano:</w:t>
      </w:r>
    </w:p>
    <w:p w14:paraId="3852BF56" w14:textId="77777777" w:rsidR="00AA0845" w:rsidRDefault="00AA0845" w:rsidP="00AF0BD9">
      <w:pPr>
        <w:pStyle w:val="Prrafodelista"/>
        <w:ind w:left="0"/>
        <w:jc w:val="both"/>
      </w:pPr>
    </w:p>
    <w:p w14:paraId="504A7F05" w14:textId="77777777" w:rsidR="00AF0BD9" w:rsidRDefault="00397AA9" w:rsidP="00397AA9">
      <w:pPr>
        <w:pStyle w:val="Prrafodelista"/>
        <w:numPr>
          <w:ilvl w:val="0"/>
          <w:numId w:val="2"/>
        </w:numPr>
        <w:jc w:val="both"/>
      </w:pPr>
      <w:r>
        <w:t>S</w:t>
      </w:r>
      <w:r w:rsidR="00AF0BD9">
        <w:t>ituación geográfica.</w:t>
      </w:r>
    </w:p>
    <w:p w14:paraId="54F7BD67" w14:textId="77777777" w:rsidR="00AF0BD9" w:rsidRDefault="00AF0BD9" w:rsidP="00397AA9">
      <w:pPr>
        <w:pStyle w:val="Prrafodelista"/>
        <w:numPr>
          <w:ilvl w:val="0"/>
          <w:numId w:val="2"/>
        </w:numPr>
        <w:jc w:val="both"/>
      </w:pPr>
      <w:r>
        <w:t>El origen de los conquistadores: se cree que la mayor parte de los romanos que colonizaron la península procedían del sur de la actual Italia.</w:t>
      </w:r>
    </w:p>
    <w:p w14:paraId="3F2A0969" w14:textId="77777777" w:rsidR="00397AA9" w:rsidRDefault="00397AA9" w:rsidP="00397AA9">
      <w:pPr>
        <w:jc w:val="both"/>
      </w:pPr>
    </w:p>
    <w:p w14:paraId="4AB7D7B0" w14:textId="77777777" w:rsidR="00AF0BD9" w:rsidRPr="00AA0845" w:rsidRDefault="00397AA9" w:rsidP="00AA0845">
      <w:pPr>
        <w:pStyle w:val="Ttulo1"/>
        <w:rPr>
          <w:b/>
          <w:color w:val="943634" w:themeColor="accent2" w:themeShade="BF"/>
        </w:rPr>
      </w:pPr>
      <w:r w:rsidRPr="00AA0845">
        <w:rPr>
          <w:b/>
          <w:color w:val="943634" w:themeColor="accent2" w:themeShade="BF"/>
        </w:rPr>
        <w:t>Castellano medieval</w:t>
      </w:r>
    </w:p>
    <w:p w14:paraId="09DA4CEA" w14:textId="77777777" w:rsidR="00594FFA" w:rsidRDefault="00594FFA" w:rsidP="00397AA9">
      <w:pPr>
        <w:pStyle w:val="Prrafodelista"/>
        <w:ind w:left="0"/>
        <w:jc w:val="both"/>
      </w:pPr>
    </w:p>
    <w:p w14:paraId="16C5558C" w14:textId="77777777" w:rsidR="00594FFA" w:rsidRDefault="00AF0BD9" w:rsidP="00594FFA">
      <w:pPr>
        <w:pStyle w:val="Prrafodelista"/>
        <w:ind w:left="0"/>
        <w:jc w:val="both"/>
      </w:pPr>
      <w:r>
        <w:t>El castellano medieval comprende el período desde los primeros textos en el siglo X hasta el inicio del reajuste del sistema consonántico hacia el siglo XIV. El castellano medieval de los siglos IX al XIII se encontraba en situación de transición entre los finales del latín tardío y los comienzos del español medio (siglo XV). El español medieval está más cerca en ciertos aspectos de otras lenguas romances de la península que el español moderno</w:t>
      </w:r>
    </w:p>
    <w:p w14:paraId="2B6F999A" w14:textId="77777777" w:rsidR="00AF0BD9" w:rsidRDefault="00AF0BD9" w:rsidP="00AF0BD9">
      <w:pPr>
        <w:pStyle w:val="Prrafodelista"/>
        <w:jc w:val="both"/>
      </w:pPr>
    </w:p>
    <w:p w14:paraId="73647632" w14:textId="77777777" w:rsidR="00AF0BD9" w:rsidRDefault="00AF0BD9" w:rsidP="00594FFA">
      <w:pPr>
        <w:jc w:val="both"/>
      </w:pPr>
      <w:r>
        <w:t>En el castellano medieval existía el sonido [h] procedente de f- latina inicial, que iría desapareciendo progresivamente en español medio (modernamente sólo se conserva residualmente en algunas áreas de Andalucía y Extremadura).</w:t>
      </w:r>
    </w:p>
    <w:p w14:paraId="59830E8C" w14:textId="77777777" w:rsidR="00AA0845" w:rsidRDefault="00AA0845" w:rsidP="00594FFA">
      <w:pPr>
        <w:jc w:val="both"/>
      </w:pPr>
    </w:p>
    <w:p w14:paraId="7017406A" w14:textId="77777777" w:rsidR="00AF0BD9" w:rsidRDefault="00AF0BD9" w:rsidP="001D41C8">
      <w:pPr>
        <w:pStyle w:val="Prrafodelista"/>
        <w:ind w:left="0"/>
        <w:jc w:val="both"/>
      </w:pPr>
      <w:r>
        <w:t>El castellano medieval admite que los pronombres clíticos vayan en posición postverbal si el verbo está conjugado, tal como sigue sucediendo en algunas variantes de asturleonés.</w:t>
      </w:r>
    </w:p>
    <w:p w14:paraId="13D1F591" w14:textId="77777777" w:rsidR="00AA0845" w:rsidRDefault="00AA0845" w:rsidP="001D41C8">
      <w:pPr>
        <w:pStyle w:val="Prrafodelista"/>
        <w:ind w:left="0"/>
        <w:jc w:val="both"/>
      </w:pPr>
    </w:p>
    <w:p w14:paraId="470F2435" w14:textId="77777777" w:rsidR="00AF0BD9" w:rsidRDefault="00AF0BD9" w:rsidP="001D41C8">
      <w:pPr>
        <w:pStyle w:val="Prrafodelista"/>
        <w:ind w:left="0"/>
        <w:jc w:val="both"/>
      </w:pPr>
      <w:r>
        <w:t xml:space="preserve">El castellano medieval usaba como verbos para formar los "tiempos compuestos" los verbos ser y </w:t>
      </w:r>
      <w:proofErr w:type="spellStart"/>
      <w:r>
        <w:t>aver</w:t>
      </w:r>
      <w:proofErr w:type="spellEnd"/>
      <w:r>
        <w:t xml:space="preserve"> (&gt;haber), el primero se usaba con verbos inacusativos y el segundo con verbos </w:t>
      </w:r>
      <w:proofErr w:type="spellStart"/>
      <w:r>
        <w:t>inergativos</w:t>
      </w:r>
      <w:proofErr w:type="spellEnd"/>
      <w:r>
        <w:t>.</w:t>
      </w:r>
    </w:p>
    <w:p w14:paraId="78C673F2" w14:textId="77777777" w:rsidR="00AA0845" w:rsidRDefault="00AA0845" w:rsidP="001D41C8">
      <w:pPr>
        <w:pStyle w:val="Prrafodelista"/>
        <w:ind w:left="0"/>
        <w:jc w:val="both"/>
      </w:pPr>
    </w:p>
    <w:p w14:paraId="2AECEF47" w14:textId="77777777" w:rsidR="00475176" w:rsidRDefault="00475176" w:rsidP="001D41C8">
      <w:pPr>
        <w:pStyle w:val="Prrafodelista"/>
        <w:ind w:left="0"/>
        <w:jc w:val="both"/>
      </w:pPr>
    </w:p>
    <w:p w14:paraId="5EA45174" w14:textId="77777777" w:rsidR="00475176" w:rsidRPr="00AA0845" w:rsidRDefault="00475176" w:rsidP="00AA0845">
      <w:pPr>
        <w:pStyle w:val="Ttulo1"/>
        <w:rPr>
          <w:b/>
          <w:color w:val="943634" w:themeColor="accent2" w:themeShade="BF"/>
        </w:rPr>
      </w:pPr>
      <w:r w:rsidRPr="00AA0845">
        <w:rPr>
          <w:b/>
          <w:color w:val="943634" w:themeColor="accent2" w:themeShade="BF"/>
        </w:rPr>
        <w:t>La expansión del castellano</w:t>
      </w:r>
    </w:p>
    <w:p w14:paraId="60D5C719" w14:textId="77777777" w:rsidR="00475176" w:rsidRDefault="00475176" w:rsidP="001D41C8">
      <w:pPr>
        <w:pStyle w:val="Prrafodelista"/>
        <w:ind w:left="0"/>
        <w:jc w:val="both"/>
      </w:pPr>
    </w:p>
    <w:p w14:paraId="044402DF" w14:textId="77777777" w:rsidR="00475176" w:rsidRDefault="00475176" w:rsidP="00475176">
      <w:pPr>
        <w:pStyle w:val="Prrafodelista"/>
        <w:ind w:left="0"/>
        <w:jc w:val="both"/>
      </w:pPr>
      <w:r>
        <w:t xml:space="preserve">En 1790, España y Gran Bretaña firmaron la Convención de </w:t>
      </w:r>
      <w:proofErr w:type="spellStart"/>
      <w:r>
        <w:t>Nootka</w:t>
      </w:r>
      <w:proofErr w:type="spellEnd"/>
      <w:r>
        <w:t>, por la que España renunció a cualquier derecho sobre un vasto territorio de América del Norte constituido por Oregón, Washington, Idaho, Columbia Británica, Yukón y Alaska, impidiendo el avance del Imperio español hacia el noroeste de América. Aún perduran algunos nombres geográficos en castellano. A finales del siglo XVIII, solamente tres millones de hispanoamericanos hablaban español; sin embargo, los nuevos gobiernos, tras su emancipación del imperio español, favorecieron la extensión del castellano.</w:t>
      </w:r>
    </w:p>
    <w:p w14:paraId="705AF48F" w14:textId="77777777" w:rsidR="00AA0845" w:rsidRDefault="00AA0845" w:rsidP="00475176">
      <w:pPr>
        <w:pStyle w:val="Prrafodelista"/>
        <w:ind w:left="0"/>
        <w:jc w:val="both"/>
      </w:pPr>
    </w:p>
    <w:p w14:paraId="402ED0FF" w14:textId="77777777" w:rsidR="00475176" w:rsidRDefault="00475176" w:rsidP="00475176">
      <w:pPr>
        <w:pStyle w:val="Prrafodelista"/>
        <w:ind w:left="0"/>
        <w:jc w:val="both"/>
      </w:pPr>
      <w:r>
        <w:t>En el siglo XIX, Estados Unidos de América adquirió Luisiana a Francia y Florida a España, se anexionó la República de Texas y, por el Tratado de Guadalupe-Hidalgo, obtuvo de México los territorios que actualmente conforman Arizona, California, Colorado, Nevada, Nuevo México y Utah; así como parte de los actuales estados de Wyoming, Kansas y Oklahoma. De esta forma, el castellano pasó a ser una de las lenguas de Estados Unidos, aunque estas variedades primitivas sólo sobreviven a inicios del siglo XXI en la parroquia de Saint Bernard, en Luisiana, donde se habla el dialecto canario; y en una franja que se extiende desde el norte de Nuevo México al sur de Colorado.</w:t>
      </w:r>
    </w:p>
    <w:p w14:paraId="6C6516A5" w14:textId="77777777" w:rsidR="00AA0845" w:rsidRDefault="00AA0845" w:rsidP="00475176">
      <w:pPr>
        <w:pStyle w:val="Prrafodelista"/>
        <w:ind w:left="0"/>
        <w:jc w:val="both"/>
      </w:pPr>
    </w:p>
    <w:p w14:paraId="5F149203" w14:textId="77777777" w:rsidR="00475176" w:rsidRDefault="00475176" w:rsidP="00475176">
      <w:pPr>
        <w:pStyle w:val="Prrafodelista"/>
        <w:ind w:left="0"/>
        <w:jc w:val="both"/>
      </w:pPr>
      <w:r>
        <w:t>Por otra parte, desde el siglo XX, millones de hispanoamericanos han emigrado a Estados Unidos, con lo cual se han convertido en la minoría más numerosa del país: más de 41 300 000 personas, en 2004. El 1 de mayo de 2006, durante el Gran Paro Americano de inmigrantes ilegales, se entonó el Himno Nacional de los Estados Unidos en castellano, como una muestra de la presencia en ese país de una minoría hispana que se está convirtiendo en la mayor minoría a pasos agigantados.</w:t>
      </w:r>
    </w:p>
    <w:p w14:paraId="7D22AC27" w14:textId="77777777" w:rsidR="00AA0845" w:rsidRDefault="00AA0845" w:rsidP="00475176">
      <w:pPr>
        <w:pStyle w:val="Prrafodelista"/>
        <w:ind w:left="0"/>
        <w:jc w:val="both"/>
      </w:pPr>
    </w:p>
    <w:p w14:paraId="333272F4" w14:textId="77777777" w:rsidR="00475176" w:rsidRDefault="00475176" w:rsidP="00475176">
      <w:pPr>
        <w:pStyle w:val="Prrafodelista"/>
        <w:ind w:left="0"/>
        <w:jc w:val="both"/>
      </w:pPr>
      <w:r>
        <w:t xml:space="preserve">En Filipinas el castellano aún es hablado por unos tres millones de personas, en Brasil los hispanohablantes llegan al millón; mientras que en Canadá sumaban </w:t>
      </w:r>
      <w:r>
        <w:lastRenderedPageBreak/>
        <w:t>aproximadamente unos 350 000 en 2004 y en Marruecos llegaban a los 320 000. Éstos son los cinco países con concentraciones más importantes de hispanohablantes fuera de España e Hispanoamérica.</w:t>
      </w:r>
    </w:p>
    <w:p w14:paraId="363349E2" w14:textId="77777777" w:rsidR="00AA0845" w:rsidRDefault="00AA0845" w:rsidP="00475176">
      <w:pPr>
        <w:pStyle w:val="Prrafodelista"/>
        <w:ind w:left="0"/>
        <w:jc w:val="both"/>
      </w:pPr>
      <w:bookmarkStart w:id="0" w:name="_GoBack"/>
      <w:bookmarkEnd w:id="0"/>
    </w:p>
    <w:p w14:paraId="3170C9C4" w14:textId="77777777" w:rsidR="00475176" w:rsidRDefault="00475176" w:rsidP="00475176">
      <w:pPr>
        <w:pStyle w:val="Prrafodelista"/>
        <w:ind w:left="0"/>
        <w:jc w:val="both"/>
      </w:pPr>
      <w:r>
        <w:t>En Oceanía el castellano se habla en la Isla de Pascua, bajo soberanía de Chile desde fines del siglo XIX, llegando a casi 4000 la cantidad de personas que lo hablan. También es hablado en Australia, gracias a la comunidad chilena que sobrepasa las 33 000 personas.</w:t>
      </w:r>
    </w:p>
    <w:sectPr w:rsidR="00475176" w:rsidSect="00D5726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A5CED"/>
    <w:multiLevelType w:val="hybridMultilevel"/>
    <w:tmpl w:val="6CCA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8C5E6E"/>
    <w:multiLevelType w:val="hybridMultilevel"/>
    <w:tmpl w:val="4FE2D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BD9"/>
    <w:rsid w:val="001D41C8"/>
    <w:rsid w:val="00397AA9"/>
    <w:rsid w:val="00475176"/>
    <w:rsid w:val="00594FFA"/>
    <w:rsid w:val="00AA0845"/>
    <w:rsid w:val="00AF0BD9"/>
    <w:rsid w:val="00D57269"/>
    <w:rsid w:val="00EF0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BA0A15"/>
  <w14:defaultImageDpi w14:val="300"/>
  <w15:docId w15:val="{081A730B-A942-40F0-8BA4-E749861C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AA084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0BD9"/>
    <w:pPr>
      <w:ind w:left="720"/>
      <w:contextualSpacing/>
    </w:pPr>
  </w:style>
  <w:style w:type="paragraph" w:styleId="Puesto">
    <w:name w:val="Title"/>
    <w:basedOn w:val="Normal"/>
    <w:next w:val="Normal"/>
    <w:link w:val="PuestoCar"/>
    <w:uiPriority w:val="10"/>
    <w:qFormat/>
    <w:rsid w:val="00AA0845"/>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0845"/>
    <w:rPr>
      <w:rFonts w:asciiTheme="majorHAnsi" w:eastAsiaTheme="majorEastAsia" w:hAnsiTheme="majorHAnsi" w:cstheme="majorBidi"/>
      <w:spacing w:val="-10"/>
      <w:kern w:val="28"/>
      <w:sz w:val="56"/>
      <w:szCs w:val="56"/>
      <w:lang w:val="es-ES_tradnl"/>
    </w:rPr>
  </w:style>
  <w:style w:type="character" w:customStyle="1" w:styleId="Ttulo1Car">
    <w:name w:val="Título 1 Car"/>
    <w:basedOn w:val="Fuentedeprrafopredeter"/>
    <w:link w:val="Ttulo1"/>
    <w:uiPriority w:val="9"/>
    <w:rsid w:val="00AA0845"/>
    <w:rPr>
      <w:rFonts w:asciiTheme="majorHAnsi" w:eastAsiaTheme="majorEastAsia" w:hAnsiTheme="majorHAnsi" w:cstheme="majorBidi"/>
      <w:color w:val="365F91"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7393">
      <w:bodyDiv w:val="1"/>
      <w:marLeft w:val="0"/>
      <w:marRight w:val="0"/>
      <w:marTop w:val="0"/>
      <w:marBottom w:val="0"/>
      <w:divBdr>
        <w:top w:val="none" w:sz="0" w:space="0" w:color="auto"/>
        <w:left w:val="none" w:sz="0" w:space="0" w:color="auto"/>
        <w:bottom w:val="none" w:sz="0" w:space="0" w:color="auto"/>
        <w:right w:val="none" w:sz="0" w:space="0" w:color="auto"/>
      </w:divBdr>
    </w:div>
    <w:div w:id="705525339">
      <w:bodyDiv w:val="1"/>
      <w:marLeft w:val="0"/>
      <w:marRight w:val="0"/>
      <w:marTop w:val="0"/>
      <w:marBottom w:val="0"/>
      <w:divBdr>
        <w:top w:val="none" w:sz="0" w:space="0" w:color="auto"/>
        <w:left w:val="none" w:sz="0" w:space="0" w:color="auto"/>
        <w:bottom w:val="none" w:sz="0" w:space="0" w:color="auto"/>
        <w:right w:val="none" w:sz="0" w:space="0" w:color="auto"/>
      </w:divBdr>
    </w:div>
    <w:div w:id="748618514">
      <w:bodyDiv w:val="1"/>
      <w:marLeft w:val="0"/>
      <w:marRight w:val="0"/>
      <w:marTop w:val="0"/>
      <w:marBottom w:val="0"/>
      <w:divBdr>
        <w:top w:val="none" w:sz="0" w:space="0" w:color="auto"/>
        <w:left w:val="none" w:sz="0" w:space="0" w:color="auto"/>
        <w:bottom w:val="none" w:sz="0" w:space="0" w:color="auto"/>
        <w:right w:val="none" w:sz="0" w:space="0" w:color="auto"/>
      </w:divBdr>
    </w:div>
    <w:div w:id="1730180014">
      <w:bodyDiv w:val="1"/>
      <w:marLeft w:val="0"/>
      <w:marRight w:val="0"/>
      <w:marTop w:val="0"/>
      <w:marBottom w:val="0"/>
      <w:divBdr>
        <w:top w:val="none" w:sz="0" w:space="0" w:color="auto"/>
        <w:left w:val="none" w:sz="0" w:space="0" w:color="auto"/>
        <w:bottom w:val="none" w:sz="0" w:space="0" w:color="auto"/>
        <w:right w:val="none" w:sz="0" w:space="0" w:color="auto"/>
      </w:divBdr>
      <w:divsChild>
        <w:div w:id="750853642">
          <w:marLeft w:val="0"/>
          <w:marRight w:val="0"/>
          <w:marTop w:val="0"/>
          <w:marBottom w:val="120"/>
          <w:divBdr>
            <w:top w:val="none" w:sz="0" w:space="0" w:color="auto"/>
            <w:left w:val="none" w:sz="0" w:space="0" w:color="auto"/>
            <w:bottom w:val="none" w:sz="0" w:space="0" w:color="auto"/>
            <w:right w:val="none" w:sz="0" w:space="0" w:color="auto"/>
          </w:divBdr>
        </w:div>
      </w:divsChild>
    </w:div>
    <w:div w:id="1762405745">
      <w:bodyDiv w:val="1"/>
      <w:marLeft w:val="0"/>
      <w:marRight w:val="0"/>
      <w:marTop w:val="0"/>
      <w:marBottom w:val="0"/>
      <w:divBdr>
        <w:top w:val="none" w:sz="0" w:space="0" w:color="auto"/>
        <w:left w:val="none" w:sz="0" w:space="0" w:color="auto"/>
        <w:bottom w:val="none" w:sz="0" w:space="0" w:color="auto"/>
        <w:right w:val="none" w:sz="0" w:space="0" w:color="auto"/>
      </w:divBdr>
    </w:div>
    <w:div w:id="21407601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4268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Heinemann</dc:creator>
  <cp:keywords/>
  <dc:description/>
  <cp:lastModifiedBy>Chiqui V</cp:lastModifiedBy>
  <cp:revision>2</cp:revision>
  <dcterms:created xsi:type="dcterms:W3CDTF">2016-10-12T18:49:00Z</dcterms:created>
  <dcterms:modified xsi:type="dcterms:W3CDTF">2016-10-12T18:49:00Z</dcterms:modified>
</cp:coreProperties>
</file>