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59" w:rsidRPr="00407E59" w:rsidRDefault="00407E59" w:rsidP="00407E59">
      <w:pPr>
        <w:pStyle w:val="Ttulo"/>
        <w:jc w:val="center"/>
        <w:rPr>
          <w:color w:val="C00000"/>
        </w:rPr>
      </w:pPr>
      <w:r w:rsidRPr="00407E59">
        <w:rPr>
          <w:color w:val="C00000"/>
        </w:rPr>
        <w:t>Los aspectos materiales y físicos de la lectura</w:t>
      </w:r>
    </w:p>
    <w:p w:rsidR="00407E59" w:rsidRDefault="00407E59">
      <w:pPr>
        <w:rPr>
          <w:rFonts w:ascii="Arial" w:hAnsi="Arial" w:cs="Arial"/>
          <w:color w:val="2D4050"/>
          <w:sz w:val="21"/>
          <w:szCs w:val="21"/>
        </w:rPr>
      </w:pPr>
    </w:p>
    <w:p w:rsidR="00407E59" w:rsidRPr="00407E59" w:rsidRDefault="00407E59" w:rsidP="00407E59">
      <w:pPr>
        <w:pStyle w:val="Prrafodelista"/>
        <w:numPr>
          <w:ilvl w:val="0"/>
          <w:numId w:val="2"/>
        </w:numPr>
        <w:rPr>
          <w:rFonts w:cstheme="minorHAnsi"/>
          <w:color w:val="2D4050"/>
          <w:sz w:val="24"/>
          <w:szCs w:val="24"/>
        </w:rPr>
      </w:pPr>
      <w:r w:rsidRPr="00407E59">
        <w:rPr>
          <w:rFonts w:cstheme="minorHAnsi"/>
          <w:color w:val="2D4050"/>
          <w:sz w:val="24"/>
          <w:szCs w:val="24"/>
        </w:rPr>
        <w:t>Perfecto estado de la visión</w:t>
      </w:r>
    </w:p>
    <w:p w:rsidR="00407E59" w:rsidRPr="00407E59" w:rsidRDefault="00407E59" w:rsidP="00407E59">
      <w:pPr>
        <w:pStyle w:val="Prrafodelista"/>
        <w:rPr>
          <w:rFonts w:cstheme="minorHAnsi"/>
          <w:color w:val="2D4050"/>
          <w:sz w:val="24"/>
          <w:szCs w:val="24"/>
        </w:rPr>
      </w:pPr>
      <w:r w:rsidRPr="00407E59">
        <w:rPr>
          <w:rFonts w:cstheme="minorHAnsi"/>
          <w:color w:val="2D4050"/>
          <w:sz w:val="24"/>
          <w:szCs w:val="24"/>
        </w:rPr>
        <w:t xml:space="preserve">Para que la lectura y la velocidad con la que se realice sea satisfactoria es necesario tener una visión perfecta, de no ser así acudir a un </w:t>
      </w:r>
      <w:r w:rsidR="00AB3D52" w:rsidRPr="00407E59">
        <w:rPr>
          <w:rFonts w:cstheme="minorHAnsi"/>
          <w:color w:val="2D4050"/>
          <w:sz w:val="24"/>
          <w:szCs w:val="24"/>
        </w:rPr>
        <w:t>oftalmólogo</w:t>
      </w:r>
      <w:r w:rsidRPr="00407E59">
        <w:rPr>
          <w:rFonts w:cstheme="minorHAnsi"/>
          <w:color w:val="2D4050"/>
          <w:sz w:val="24"/>
          <w:szCs w:val="24"/>
        </w:rPr>
        <w:t xml:space="preserve"> para solucionar tal problemática.</w:t>
      </w:r>
    </w:p>
    <w:p w:rsidR="00407E59" w:rsidRPr="00407E59" w:rsidRDefault="00407E59" w:rsidP="00407E59">
      <w:pPr>
        <w:pStyle w:val="Prrafodelista"/>
        <w:rPr>
          <w:rFonts w:cstheme="minorHAnsi"/>
          <w:color w:val="2D4050"/>
          <w:sz w:val="24"/>
          <w:szCs w:val="24"/>
        </w:rPr>
      </w:pPr>
    </w:p>
    <w:p w:rsidR="00407E59" w:rsidRPr="00407E59" w:rsidRDefault="00407E59" w:rsidP="00407E59">
      <w:pPr>
        <w:pStyle w:val="Prrafodelista"/>
        <w:numPr>
          <w:ilvl w:val="0"/>
          <w:numId w:val="2"/>
        </w:numPr>
        <w:rPr>
          <w:rFonts w:cstheme="minorHAnsi"/>
          <w:color w:val="2D4050"/>
          <w:sz w:val="24"/>
          <w:szCs w:val="24"/>
        </w:rPr>
      </w:pPr>
      <w:r w:rsidRPr="00407E59">
        <w:rPr>
          <w:rFonts w:cstheme="minorHAnsi"/>
          <w:color w:val="2D4050"/>
          <w:sz w:val="24"/>
          <w:szCs w:val="24"/>
        </w:rPr>
        <w:t>Óptima iluminación</w:t>
      </w:r>
    </w:p>
    <w:p w:rsidR="00407E59" w:rsidRPr="00407E59" w:rsidRDefault="00407E59" w:rsidP="00407E59">
      <w:pPr>
        <w:pStyle w:val="Prrafodelista"/>
        <w:rPr>
          <w:rFonts w:cstheme="minorHAnsi"/>
          <w:color w:val="2D4050"/>
          <w:sz w:val="24"/>
          <w:szCs w:val="24"/>
        </w:rPr>
      </w:pPr>
      <w:r w:rsidRPr="00407E59">
        <w:rPr>
          <w:rFonts w:cstheme="minorHAnsi"/>
          <w:color w:val="2D4050"/>
          <w:sz w:val="24"/>
          <w:szCs w:val="24"/>
        </w:rPr>
        <w:t>La iluminación ideal es el sol, si se cuenta con iluminación artificial debe tener una intensidad confortable evitando las penumbras y oscuridad que imposibiliten la lectura.</w:t>
      </w:r>
    </w:p>
    <w:p w:rsidR="00407E59" w:rsidRPr="00407E59" w:rsidRDefault="00407E59" w:rsidP="00407E59">
      <w:pPr>
        <w:pStyle w:val="Prrafodelista"/>
        <w:rPr>
          <w:rFonts w:cstheme="minorHAnsi"/>
          <w:color w:val="2D4050"/>
          <w:sz w:val="24"/>
          <w:szCs w:val="24"/>
        </w:rPr>
      </w:pPr>
    </w:p>
    <w:p w:rsidR="00407E59" w:rsidRPr="00407E59" w:rsidRDefault="00407E59" w:rsidP="00407E59">
      <w:pPr>
        <w:pStyle w:val="Prrafodelista"/>
        <w:numPr>
          <w:ilvl w:val="0"/>
          <w:numId w:val="2"/>
        </w:numPr>
        <w:rPr>
          <w:rFonts w:cstheme="minorHAnsi"/>
          <w:color w:val="2D4050"/>
          <w:sz w:val="24"/>
          <w:szCs w:val="24"/>
        </w:rPr>
      </w:pPr>
      <w:r w:rsidRPr="00407E59">
        <w:rPr>
          <w:rFonts w:cstheme="minorHAnsi"/>
          <w:color w:val="2D4050"/>
          <w:sz w:val="24"/>
          <w:szCs w:val="24"/>
        </w:rPr>
        <w:t>Postura adecuada</w:t>
      </w:r>
    </w:p>
    <w:p w:rsidR="00407E59" w:rsidRPr="00407E59" w:rsidRDefault="00407E59" w:rsidP="00407E59">
      <w:pPr>
        <w:pStyle w:val="Prrafodelista"/>
        <w:rPr>
          <w:rFonts w:cstheme="minorHAnsi"/>
          <w:color w:val="2D4050"/>
          <w:sz w:val="24"/>
          <w:szCs w:val="24"/>
        </w:rPr>
      </w:pPr>
      <w:r w:rsidRPr="00407E59">
        <w:rPr>
          <w:rFonts w:cstheme="minorHAnsi"/>
          <w:color w:val="2D4050"/>
          <w:sz w:val="24"/>
          <w:szCs w:val="24"/>
        </w:rPr>
        <w:t>Se debe tener el cuerpo erguido, ligeramente inclinado hacia adelante tratando de conservar una inmovilidad absoluta.</w:t>
      </w:r>
    </w:p>
    <w:p w:rsidR="00407E59" w:rsidRPr="00407E59" w:rsidRDefault="00407E59" w:rsidP="00407E59">
      <w:pPr>
        <w:pStyle w:val="Prrafodelista"/>
        <w:rPr>
          <w:rFonts w:cstheme="minorHAnsi"/>
          <w:color w:val="2D4050"/>
          <w:sz w:val="24"/>
          <w:szCs w:val="24"/>
        </w:rPr>
      </w:pPr>
    </w:p>
    <w:p w:rsidR="00407E59" w:rsidRPr="00407E59" w:rsidRDefault="00407E59" w:rsidP="00407E59">
      <w:pPr>
        <w:pStyle w:val="Prrafodelista"/>
        <w:numPr>
          <w:ilvl w:val="0"/>
          <w:numId w:val="2"/>
        </w:numPr>
        <w:rPr>
          <w:rFonts w:cstheme="minorHAnsi"/>
          <w:color w:val="2D4050"/>
          <w:sz w:val="24"/>
          <w:szCs w:val="24"/>
        </w:rPr>
      </w:pPr>
      <w:r w:rsidRPr="00407E59">
        <w:rPr>
          <w:rFonts w:cstheme="minorHAnsi"/>
          <w:color w:val="2D4050"/>
          <w:sz w:val="24"/>
          <w:szCs w:val="24"/>
        </w:rPr>
        <w:t>Correcta distancia e inclinación</w:t>
      </w:r>
    </w:p>
    <w:p w:rsidR="00407E59" w:rsidRPr="00407E59" w:rsidRDefault="00407E59" w:rsidP="00407E59">
      <w:pPr>
        <w:pStyle w:val="Prrafodelista"/>
        <w:rPr>
          <w:rFonts w:cstheme="minorHAnsi"/>
          <w:color w:val="2D4050"/>
          <w:sz w:val="24"/>
          <w:szCs w:val="24"/>
        </w:rPr>
      </w:pPr>
      <w:r w:rsidRPr="00407E59">
        <w:rPr>
          <w:rFonts w:cstheme="minorHAnsi"/>
          <w:color w:val="2D4050"/>
          <w:sz w:val="24"/>
          <w:szCs w:val="24"/>
        </w:rPr>
        <w:t>Cada ser humano tiene su distancia óptima respecto a lo escrito. Esta será marcada por la comodidad del lector, la inclinación está dada por la distancia equivalente de la vista a la primera y última línea del texto.</w:t>
      </w:r>
    </w:p>
    <w:p w:rsidR="00407E59" w:rsidRPr="00407E59" w:rsidRDefault="00407E59" w:rsidP="00407E59">
      <w:pPr>
        <w:pStyle w:val="Prrafodelista"/>
        <w:rPr>
          <w:rFonts w:cstheme="minorHAnsi"/>
          <w:color w:val="2D4050"/>
          <w:sz w:val="24"/>
          <w:szCs w:val="24"/>
        </w:rPr>
      </w:pPr>
    </w:p>
    <w:p w:rsidR="00407E59" w:rsidRPr="00407E59" w:rsidRDefault="00407E59" w:rsidP="00407E59">
      <w:pPr>
        <w:pStyle w:val="Prrafodelista"/>
        <w:rPr>
          <w:rFonts w:cstheme="minorHAnsi"/>
          <w:color w:val="2D4050"/>
          <w:sz w:val="24"/>
          <w:szCs w:val="24"/>
        </w:rPr>
      </w:pPr>
    </w:p>
    <w:p w:rsidR="00407E59" w:rsidRPr="00407E59" w:rsidRDefault="00407E59">
      <w:pPr>
        <w:rPr>
          <w:rFonts w:cstheme="minorHAnsi"/>
          <w:color w:val="2D4050"/>
          <w:sz w:val="24"/>
          <w:szCs w:val="24"/>
        </w:rPr>
      </w:pPr>
    </w:p>
    <w:p w:rsidR="00407E59" w:rsidRDefault="00441565" w:rsidP="00441565">
      <w:pPr>
        <w:pStyle w:val="Ttulo1"/>
        <w:rPr>
          <w:rFonts w:eastAsia="Times New Roman"/>
          <w:b/>
          <w:color w:val="C00000"/>
          <w:lang w:eastAsia="es-GT"/>
        </w:rPr>
      </w:pPr>
      <w:r>
        <w:rPr>
          <w:rFonts w:eastAsia="Times New Roman"/>
          <w:b/>
          <w:color w:val="C00000"/>
          <w:lang w:eastAsia="es-GT"/>
        </w:rPr>
        <w:t>5 Formas de Relajar la Vista</w:t>
      </w:r>
    </w:p>
    <w:p w:rsidR="00441565" w:rsidRPr="00441565" w:rsidRDefault="00441565" w:rsidP="00441565">
      <w:pPr>
        <w:rPr>
          <w:lang w:eastAsia="es-GT"/>
        </w:rPr>
      </w:pPr>
    </w:p>
    <w:p w:rsidR="00441565" w:rsidRDefault="00407E59" w:rsidP="00441565">
      <w:pPr>
        <w:shd w:val="clear" w:color="auto" w:fill="FFFFFF"/>
        <w:spacing w:after="0" w:line="240" w:lineRule="auto"/>
        <w:jc w:val="both"/>
        <w:rPr>
          <w:rFonts w:eastAsia="Times New Roman" w:cstheme="minorHAnsi"/>
          <w:color w:val="222222"/>
          <w:sz w:val="24"/>
          <w:szCs w:val="24"/>
          <w:lang w:eastAsia="es-GT"/>
        </w:rPr>
      </w:pPr>
      <w:r w:rsidRPr="00407E59">
        <w:rPr>
          <w:rFonts w:eastAsia="Times New Roman" w:cstheme="minorHAnsi"/>
          <w:color w:val="222222"/>
          <w:sz w:val="24"/>
          <w:szCs w:val="24"/>
          <w:lang w:eastAsia="es-GT"/>
        </w:rPr>
        <w:t xml:space="preserve">A continuación, </w:t>
      </w:r>
      <w:r w:rsidRPr="00407E59">
        <w:rPr>
          <w:rFonts w:eastAsia="Times New Roman" w:cstheme="minorHAnsi"/>
          <w:b/>
          <w:bCs/>
          <w:color w:val="222222"/>
          <w:sz w:val="24"/>
          <w:szCs w:val="24"/>
          <w:lang w:eastAsia="es-GT"/>
        </w:rPr>
        <w:t xml:space="preserve">5 formas de </w:t>
      </w:r>
      <w:r w:rsidR="00441565" w:rsidRPr="00407E59">
        <w:rPr>
          <w:rFonts w:eastAsia="Times New Roman" w:cstheme="minorHAnsi"/>
          <w:b/>
          <w:bCs/>
          <w:color w:val="222222"/>
          <w:sz w:val="24"/>
          <w:szCs w:val="24"/>
          <w:lang w:eastAsia="es-GT"/>
        </w:rPr>
        <w:t>relajar el</w:t>
      </w:r>
      <w:r w:rsidRPr="00407E59">
        <w:rPr>
          <w:rFonts w:eastAsia="Times New Roman" w:cstheme="minorHAnsi"/>
          <w:b/>
          <w:bCs/>
          <w:color w:val="222222"/>
          <w:sz w:val="24"/>
          <w:szCs w:val="24"/>
          <w:lang w:eastAsia="es-GT"/>
        </w:rPr>
        <w:t xml:space="preserve"> sentido de la visión</w:t>
      </w:r>
      <w:r w:rsidRPr="00407E59">
        <w:rPr>
          <w:rFonts w:eastAsia="Times New Roman" w:cstheme="minorHAnsi"/>
          <w:color w:val="222222"/>
          <w:sz w:val="24"/>
          <w:szCs w:val="24"/>
          <w:lang w:eastAsia="es-GT"/>
        </w:rPr>
        <w:t xml:space="preserve">. El sentido de la visión es muy importante, porque por él hacemos la mayoría de las actividades diarias. </w:t>
      </w:r>
      <w:r w:rsidR="00441565" w:rsidRPr="00407E59">
        <w:rPr>
          <w:rFonts w:eastAsia="Times New Roman" w:cstheme="minorHAnsi"/>
          <w:color w:val="222222"/>
          <w:sz w:val="24"/>
          <w:szCs w:val="24"/>
          <w:lang w:eastAsia="es-GT"/>
        </w:rPr>
        <w:t>Una relajación metódica a nuestros ojos le</w:t>
      </w:r>
      <w:r w:rsidR="00441565">
        <w:rPr>
          <w:rFonts w:eastAsia="Times New Roman" w:cstheme="minorHAnsi"/>
          <w:color w:val="222222"/>
          <w:sz w:val="24"/>
          <w:szCs w:val="24"/>
          <w:lang w:eastAsia="es-GT"/>
        </w:rPr>
        <w:t>s</w:t>
      </w:r>
      <w:r w:rsidR="00441565" w:rsidRPr="00407E59">
        <w:rPr>
          <w:rFonts w:eastAsia="Times New Roman" w:cstheme="minorHAnsi"/>
          <w:color w:val="222222"/>
          <w:sz w:val="24"/>
          <w:szCs w:val="24"/>
          <w:lang w:eastAsia="es-GT"/>
        </w:rPr>
        <w:t xml:space="preserve"> proporcionará</w:t>
      </w:r>
      <w:r w:rsidRPr="00407E59">
        <w:rPr>
          <w:rFonts w:eastAsia="Times New Roman" w:cstheme="minorHAnsi"/>
          <w:color w:val="222222"/>
          <w:sz w:val="24"/>
          <w:szCs w:val="24"/>
          <w:lang w:eastAsia="es-GT"/>
        </w:rPr>
        <w:t xml:space="preserve"> un mejor funcionamiento y mayor rendimiento y potencia.</w:t>
      </w:r>
    </w:p>
    <w:p w:rsidR="00441565" w:rsidRDefault="00407E59" w:rsidP="00441565">
      <w:pPr>
        <w:shd w:val="clear" w:color="auto" w:fill="FFFFFF"/>
        <w:spacing w:after="0" w:line="240" w:lineRule="auto"/>
        <w:jc w:val="both"/>
        <w:rPr>
          <w:rFonts w:eastAsia="Times New Roman" w:cstheme="minorHAnsi"/>
          <w:color w:val="222222"/>
          <w:sz w:val="24"/>
          <w:szCs w:val="24"/>
          <w:lang w:eastAsia="es-GT"/>
        </w:rPr>
      </w:pPr>
      <w:r w:rsidRPr="00407E59">
        <w:rPr>
          <w:rFonts w:eastAsia="Times New Roman" w:cstheme="minorHAnsi"/>
          <w:color w:val="222222"/>
          <w:sz w:val="24"/>
          <w:szCs w:val="24"/>
          <w:lang w:eastAsia="es-GT"/>
        </w:rPr>
        <w:br/>
      </w:r>
      <w:r w:rsidRPr="00407E59">
        <w:rPr>
          <w:rFonts w:eastAsia="Times New Roman" w:cstheme="minorHAnsi"/>
          <w:color w:val="222222"/>
          <w:sz w:val="24"/>
          <w:szCs w:val="24"/>
          <w:lang w:eastAsia="es-GT"/>
        </w:rPr>
        <w:br/>
      </w:r>
      <w:r w:rsidRPr="00441565">
        <w:rPr>
          <w:rFonts w:eastAsia="Times New Roman" w:cstheme="minorHAnsi"/>
          <w:b/>
          <w:bCs/>
          <w:color w:val="C00000"/>
          <w:sz w:val="24"/>
          <w:szCs w:val="24"/>
          <w:lang w:eastAsia="es-GT"/>
        </w:rPr>
        <w:t>1-) Mirar a la distancia:</w:t>
      </w:r>
      <w:r w:rsidRPr="00441565">
        <w:rPr>
          <w:rFonts w:eastAsia="Times New Roman" w:cstheme="minorHAnsi"/>
          <w:color w:val="C00000"/>
          <w:sz w:val="24"/>
          <w:szCs w:val="24"/>
          <w:lang w:eastAsia="es-GT"/>
        </w:rPr>
        <w:t> </w:t>
      </w:r>
      <w:r w:rsidRPr="00407E59">
        <w:rPr>
          <w:rFonts w:eastAsia="Times New Roman" w:cstheme="minorHAnsi"/>
          <w:color w:val="222222"/>
          <w:sz w:val="24"/>
          <w:szCs w:val="24"/>
          <w:lang w:eastAsia="es-GT"/>
        </w:rPr>
        <w:t>Es muy útil, ya que al no enfocar (o enfocar algo a la distancia, de forma muy vaga) estamos relajando los músculos del ojo. Esto ayuda en sesiones largas de estudio o luego de estar un buen tiempo frente a artefactos visuales como la televisión o un monitor. Mirar a la distancia durante unos 30 segundos, al menos 3-4 veces será suficiente.</w:t>
      </w:r>
      <w:r w:rsidRPr="00407E59">
        <w:rPr>
          <w:rFonts w:eastAsia="Times New Roman" w:cstheme="minorHAnsi"/>
          <w:color w:val="222222"/>
          <w:sz w:val="24"/>
          <w:szCs w:val="24"/>
          <w:lang w:eastAsia="es-GT"/>
        </w:rPr>
        <w:br/>
      </w:r>
      <w:r w:rsidRPr="00407E59">
        <w:rPr>
          <w:rFonts w:eastAsia="Times New Roman" w:cstheme="minorHAnsi"/>
          <w:color w:val="222222"/>
          <w:sz w:val="24"/>
          <w:szCs w:val="24"/>
          <w:lang w:eastAsia="es-GT"/>
        </w:rPr>
        <w:lastRenderedPageBreak/>
        <w:br/>
      </w:r>
      <w:r w:rsidRPr="00441565">
        <w:rPr>
          <w:rFonts w:eastAsia="Times New Roman" w:cstheme="minorHAnsi"/>
          <w:b/>
          <w:bCs/>
          <w:color w:val="C00000"/>
          <w:sz w:val="24"/>
          <w:szCs w:val="24"/>
          <w:lang w:eastAsia="es-GT"/>
        </w:rPr>
        <w:t>2-) Cerrar los ojos:</w:t>
      </w:r>
      <w:r w:rsidRPr="00441565">
        <w:rPr>
          <w:rFonts w:eastAsia="Times New Roman" w:cstheme="minorHAnsi"/>
          <w:color w:val="C00000"/>
          <w:sz w:val="24"/>
          <w:szCs w:val="24"/>
          <w:lang w:eastAsia="es-GT"/>
        </w:rPr>
        <w:t> </w:t>
      </w:r>
      <w:r w:rsidRPr="00407E59">
        <w:rPr>
          <w:rFonts w:eastAsia="Times New Roman" w:cstheme="minorHAnsi"/>
          <w:color w:val="222222"/>
          <w:sz w:val="24"/>
          <w:szCs w:val="24"/>
          <w:lang w:eastAsia="es-GT"/>
        </w:rPr>
        <w:t>un descanso aún más pronunciado del sentido. Esto también ayudará a poner la mente en claro, y obviamente e relajarnos. Es importante estar tranquilo durante el procedimiento, para que la relajación muscular sea realmente efectiva.</w:t>
      </w:r>
      <w:r w:rsidRPr="00407E59">
        <w:rPr>
          <w:rFonts w:eastAsia="Times New Roman" w:cstheme="minorHAnsi"/>
          <w:color w:val="222222"/>
          <w:sz w:val="24"/>
          <w:szCs w:val="24"/>
          <w:lang w:eastAsia="es-GT"/>
        </w:rPr>
        <w:br/>
      </w:r>
      <w:r w:rsidRPr="00407E59">
        <w:rPr>
          <w:rFonts w:eastAsia="Times New Roman" w:cstheme="minorHAnsi"/>
          <w:color w:val="222222"/>
          <w:sz w:val="24"/>
          <w:szCs w:val="24"/>
          <w:lang w:eastAsia="es-GT"/>
        </w:rPr>
        <w:br/>
      </w:r>
      <w:r w:rsidRPr="00441565">
        <w:rPr>
          <w:rFonts w:eastAsia="Times New Roman" w:cstheme="minorHAnsi"/>
          <w:b/>
          <w:bCs/>
          <w:color w:val="C00000"/>
          <w:sz w:val="24"/>
          <w:szCs w:val="24"/>
          <w:lang w:eastAsia="es-GT"/>
        </w:rPr>
        <w:t>3-) Masajearse los ojos:</w:t>
      </w:r>
      <w:r w:rsidRPr="00441565">
        <w:rPr>
          <w:rFonts w:eastAsia="Times New Roman" w:cstheme="minorHAnsi"/>
          <w:color w:val="C00000"/>
          <w:sz w:val="24"/>
          <w:szCs w:val="24"/>
          <w:lang w:eastAsia="es-GT"/>
        </w:rPr>
        <w:t> </w:t>
      </w:r>
      <w:r w:rsidRPr="00407E59">
        <w:rPr>
          <w:rFonts w:eastAsia="Times New Roman" w:cstheme="minorHAnsi"/>
          <w:color w:val="222222"/>
          <w:sz w:val="24"/>
          <w:szCs w:val="24"/>
          <w:lang w:eastAsia="es-GT"/>
        </w:rPr>
        <w:t xml:space="preserve">obviamente con los ojos cerrados también. Es útil después de una prolongada utilización de la vista, en especial luego de largas lecturas. Sirve para alargar </w:t>
      </w:r>
      <w:r w:rsidR="00441565" w:rsidRPr="00407E59">
        <w:rPr>
          <w:rFonts w:eastAsia="Times New Roman" w:cstheme="minorHAnsi"/>
          <w:color w:val="222222"/>
          <w:sz w:val="24"/>
          <w:szCs w:val="24"/>
          <w:lang w:eastAsia="es-GT"/>
        </w:rPr>
        <w:t>la</w:t>
      </w:r>
      <w:r w:rsidR="00441565" w:rsidRPr="00407E59">
        <w:rPr>
          <w:rFonts w:eastAsia="Times New Roman" w:cstheme="minorHAnsi"/>
          <w:i/>
          <w:iCs/>
          <w:color w:val="222222"/>
          <w:sz w:val="24"/>
          <w:szCs w:val="24"/>
          <w:lang w:eastAsia="es-GT"/>
        </w:rPr>
        <w:t xml:space="preserve"> utilidad</w:t>
      </w:r>
      <w:r w:rsidRPr="00407E59">
        <w:rPr>
          <w:rFonts w:eastAsia="Times New Roman" w:cstheme="minorHAnsi"/>
          <w:color w:val="222222"/>
          <w:sz w:val="24"/>
          <w:szCs w:val="24"/>
          <w:lang w:eastAsia="es-GT"/>
        </w:rPr>
        <w:t> de la vista luego de una prolongada lectura, por ejemplo.</w:t>
      </w:r>
      <w:r w:rsidRPr="00407E59">
        <w:rPr>
          <w:rFonts w:eastAsia="Times New Roman" w:cstheme="minorHAnsi"/>
          <w:color w:val="222222"/>
          <w:sz w:val="24"/>
          <w:szCs w:val="24"/>
          <w:lang w:eastAsia="es-GT"/>
        </w:rPr>
        <w:br/>
      </w:r>
      <w:r w:rsidRPr="00407E59">
        <w:rPr>
          <w:rFonts w:eastAsia="Times New Roman" w:cstheme="minorHAnsi"/>
          <w:color w:val="222222"/>
          <w:sz w:val="24"/>
          <w:szCs w:val="24"/>
          <w:lang w:eastAsia="es-GT"/>
        </w:rPr>
        <w:br/>
      </w:r>
      <w:r w:rsidRPr="00441565">
        <w:rPr>
          <w:rFonts w:eastAsia="Times New Roman" w:cstheme="minorHAnsi"/>
          <w:b/>
          <w:bCs/>
          <w:color w:val="C00000"/>
          <w:sz w:val="24"/>
          <w:szCs w:val="24"/>
          <w:lang w:eastAsia="es-GT"/>
        </w:rPr>
        <w:t>4-) Pestañeo constante:</w:t>
      </w:r>
      <w:r w:rsidRPr="00441565">
        <w:rPr>
          <w:rFonts w:eastAsia="Times New Roman" w:cstheme="minorHAnsi"/>
          <w:color w:val="C00000"/>
          <w:sz w:val="24"/>
          <w:szCs w:val="24"/>
          <w:lang w:eastAsia="es-GT"/>
        </w:rPr>
        <w:t> </w:t>
      </w:r>
      <w:r w:rsidRPr="00407E59">
        <w:rPr>
          <w:rFonts w:eastAsia="Times New Roman" w:cstheme="minorHAnsi"/>
          <w:color w:val="222222"/>
          <w:sz w:val="24"/>
          <w:szCs w:val="24"/>
          <w:lang w:eastAsia="es-GT"/>
        </w:rPr>
        <w:t>esto es útil incluso entre nuestra lectura. Un pestañeo constante humedece/hidrata de forma más correcta nuestros ojos, cosa que sirve para un mejor enfoque, una mejor visión, y para evitar ardores y molestias.</w:t>
      </w:r>
    </w:p>
    <w:p w:rsidR="00407E59" w:rsidRPr="00407E59" w:rsidRDefault="00407E59" w:rsidP="00441565">
      <w:pPr>
        <w:shd w:val="clear" w:color="auto" w:fill="FFFFFF"/>
        <w:spacing w:after="0" w:line="240" w:lineRule="auto"/>
        <w:jc w:val="both"/>
        <w:rPr>
          <w:rFonts w:eastAsia="Times New Roman" w:cstheme="minorHAnsi"/>
          <w:color w:val="222222"/>
          <w:sz w:val="24"/>
          <w:szCs w:val="24"/>
          <w:lang w:eastAsia="es-GT"/>
        </w:rPr>
      </w:pPr>
      <w:bookmarkStart w:id="0" w:name="_GoBack"/>
      <w:bookmarkEnd w:id="0"/>
      <w:r w:rsidRPr="00407E59">
        <w:rPr>
          <w:rFonts w:eastAsia="Times New Roman" w:cstheme="minorHAnsi"/>
          <w:color w:val="222222"/>
          <w:sz w:val="24"/>
          <w:szCs w:val="24"/>
          <w:lang w:eastAsia="es-GT"/>
        </w:rPr>
        <w:br/>
      </w:r>
      <w:r w:rsidRPr="00441565">
        <w:rPr>
          <w:rFonts w:eastAsia="Times New Roman" w:cstheme="minorHAnsi"/>
          <w:b/>
          <w:bCs/>
          <w:color w:val="C00000"/>
          <w:sz w:val="24"/>
          <w:szCs w:val="24"/>
          <w:lang w:eastAsia="es-GT"/>
        </w:rPr>
        <w:t>5-) Descanso:</w:t>
      </w:r>
      <w:r w:rsidRPr="00441565">
        <w:rPr>
          <w:rFonts w:eastAsia="Times New Roman" w:cstheme="minorHAnsi"/>
          <w:color w:val="C00000"/>
          <w:sz w:val="24"/>
          <w:szCs w:val="24"/>
          <w:lang w:eastAsia="es-GT"/>
        </w:rPr>
        <w:t> </w:t>
      </w:r>
      <w:r w:rsidRPr="00407E59">
        <w:rPr>
          <w:rFonts w:eastAsia="Times New Roman" w:cstheme="minorHAnsi"/>
          <w:color w:val="222222"/>
          <w:sz w:val="24"/>
          <w:szCs w:val="24"/>
          <w:lang w:eastAsia="es-GT"/>
        </w:rPr>
        <w:t>esto es obvio, pero a veces lo olvidamos. Es muy importante que nuestros ojos descansen bien, y esto lo realizamos realmente al 100% cuando dormimos. Así que, si los anteriores métodos no te funcionan, es muy probable que en realidad lo que necesites sea un buen sueño, una siesta de al menos 30 minutos y estarás de nuevo en amplias facultades de utilizar el sentido más importante en la vida cotidiana.</w:t>
      </w:r>
    </w:p>
    <w:p w:rsidR="003F2B01" w:rsidRDefault="00250A90"/>
    <w:p w:rsidR="00441565" w:rsidRPr="00441565" w:rsidRDefault="00441565" w:rsidP="00441565">
      <w:pPr>
        <w:pStyle w:val="Ttulo1"/>
        <w:rPr>
          <w:b/>
          <w:color w:val="C00000"/>
        </w:rPr>
      </w:pPr>
      <w:r w:rsidRPr="00441565">
        <w:rPr>
          <w:b/>
          <w:color w:val="C00000"/>
        </w:rPr>
        <w:t>Referencias</w:t>
      </w:r>
    </w:p>
    <w:p w:rsidR="00407E59" w:rsidRDefault="00407E59">
      <w:r w:rsidRPr="00441565">
        <w:t>http://como-relajarse.blogspot.com/2012/06/5-formas-de-relajar-la-vista.html</w:t>
      </w:r>
    </w:p>
    <w:p w:rsidR="00407E59" w:rsidRDefault="00407E59">
      <w:r w:rsidRPr="00407E59">
        <w:t>http://myslide.es/documents/habitos-de-lecturadocx.html</w:t>
      </w:r>
    </w:p>
    <w:sectPr w:rsidR="00407E5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90" w:rsidRDefault="00250A90" w:rsidP="00441565">
      <w:pPr>
        <w:spacing w:after="0" w:line="240" w:lineRule="auto"/>
      </w:pPr>
      <w:r>
        <w:separator/>
      </w:r>
    </w:p>
  </w:endnote>
  <w:endnote w:type="continuationSeparator" w:id="0">
    <w:p w:rsidR="00250A90" w:rsidRDefault="00250A90" w:rsidP="0044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65" w:rsidRDefault="004415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65" w:rsidRDefault="004415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65" w:rsidRDefault="004415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90" w:rsidRDefault="00250A90" w:rsidP="00441565">
      <w:pPr>
        <w:spacing w:after="0" w:line="240" w:lineRule="auto"/>
      </w:pPr>
      <w:r>
        <w:separator/>
      </w:r>
    </w:p>
  </w:footnote>
  <w:footnote w:type="continuationSeparator" w:id="0">
    <w:p w:rsidR="00250A90" w:rsidRDefault="00250A90" w:rsidP="0044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65" w:rsidRDefault="004415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157"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65" w:rsidRDefault="004415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158"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65" w:rsidRDefault="0044156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156"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FB0"/>
    <w:multiLevelType w:val="hybridMultilevel"/>
    <w:tmpl w:val="CBEA6DC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DEC2436"/>
    <w:multiLevelType w:val="hybridMultilevel"/>
    <w:tmpl w:val="DABAD1C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59"/>
    <w:rsid w:val="000522F2"/>
    <w:rsid w:val="00250A90"/>
    <w:rsid w:val="002D4B9A"/>
    <w:rsid w:val="0037756A"/>
    <w:rsid w:val="00407E59"/>
    <w:rsid w:val="00441565"/>
    <w:rsid w:val="00AB3D52"/>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1A9739"/>
  <w15:chartTrackingRefBased/>
  <w15:docId w15:val="{C653D5B3-8AB8-430D-AAD3-6B61F795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15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07E59"/>
  </w:style>
  <w:style w:type="paragraph" w:styleId="Prrafodelista">
    <w:name w:val="List Paragraph"/>
    <w:basedOn w:val="Normal"/>
    <w:uiPriority w:val="34"/>
    <w:qFormat/>
    <w:rsid w:val="00407E59"/>
    <w:pPr>
      <w:ind w:left="720"/>
      <w:contextualSpacing/>
    </w:pPr>
  </w:style>
  <w:style w:type="paragraph" w:styleId="Ttulo">
    <w:name w:val="Title"/>
    <w:basedOn w:val="Normal"/>
    <w:next w:val="Normal"/>
    <w:link w:val="TtuloCar"/>
    <w:uiPriority w:val="10"/>
    <w:qFormat/>
    <w:rsid w:val="00407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7E59"/>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407E59"/>
    <w:rPr>
      <w:color w:val="0563C1" w:themeColor="hyperlink"/>
      <w:u w:val="single"/>
    </w:rPr>
  </w:style>
  <w:style w:type="character" w:customStyle="1" w:styleId="Ttulo1Car">
    <w:name w:val="Título 1 Car"/>
    <w:basedOn w:val="Fuentedeprrafopredeter"/>
    <w:link w:val="Ttulo1"/>
    <w:uiPriority w:val="9"/>
    <w:rsid w:val="00441565"/>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4415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565"/>
  </w:style>
  <w:style w:type="paragraph" w:styleId="Piedepgina">
    <w:name w:val="footer"/>
    <w:basedOn w:val="Normal"/>
    <w:link w:val="PiedepginaCar"/>
    <w:uiPriority w:val="99"/>
    <w:unhideWhenUsed/>
    <w:rsid w:val="004415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94213">
      <w:bodyDiv w:val="1"/>
      <w:marLeft w:val="0"/>
      <w:marRight w:val="0"/>
      <w:marTop w:val="0"/>
      <w:marBottom w:val="0"/>
      <w:divBdr>
        <w:top w:val="none" w:sz="0" w:space="0" w:color="auto"/>
        <w:left w:val="none" w:sz="0" w:space="0" w:color="auto"/>
        <w:bottom w:val="none" w:sz="0" w:space="0" w:color="auto"/>
        <w:right w:val="none" w:sz="0" w:space="0" w:color="auto"/>
      </w:divBdr>
      <w:divsChild>
        <w:div w:id="2024819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3</cp:revision>
  <dcterms:created xsi:type="dcterms:W3CDTF">2016-10-26T20:46:00Z</dcterms:created>
  <dcterms:modified xsi:type="dcterms:W3CDTF">2016-10-26T21:17:00Z</dcterms:modified>
</cp:coreProperties>
</file>