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top w:w="15" w:type="dxa"/>
          <w:left w:w="15" w:type="dxa"/>
          <w:bottom w:w="15" w:type="dxa"/>
          <w:right w:w="15" w:type="dxa"/>
        </w:tblCellMar>
        <w:tblLook w:val="04A0" w:firstRow="1" w:lastRow="0" w:firstColumn="1" w:lastColumn="0" w:noHBand="0" w:noVBand="1"/>
      </w:tblPr>
      <w:tblGrid>
        <w:gridCol w:w="8838"/>
      </w:tblGrid>
      <w:tr w:rsidR="00520A69" w:rsidRPr="00520A69" w:rsidTr="00520A69">
        <w:trPr>
          <w:jc w:val="center"/>
        </w:trPr>
        <w:tc>
          <w:tcPr>
            <w:tcW w:w="0" w:type="auto"/>
            <w:shd w:val="clear" w:color="auto" w:fill="auto"/>
            <w:tcMar>
              <w:top w:w="0" w:type="dxa"/>
              <w:left w:w="0" w:type="dxa"/>
              <w:bottom w:w="0" w:type="dxa"/>
              <w:right w:w="0" w:type="dxa"/>
            </w:tcMar>
            <w:vAlign w:val="center"/>
            <w:hideMark/>
          </w:tcPr>
          <w:p w:rsidR="00520A69" w:rsidRPr="00520A69" w:rsidRDefault="00520A69" w:rsidP="00520A69">
            <w:pPr>
              <w:pStyle w:val="Ttulo"/>
              <w:jc w:val="center"/>
              <w:rPr>
                <w:rFonts w:eastAsia="Times New Roman"/>
                <w:b/>
                <w:color w:val="C00000"/>
                <w:lang w:eastAsia="es-GT"/>
              </w:rPr>
            </w:pPr>
            <w:r w:rsidRPr="00520A69">
              <w:rPr>
                <w:rFonts w:eastAsia="Times New Roman"/>
                <w:b/>
                <w:color w:val="C00000"/>
                <w:lang w:eastAsia="es-GT"/>
              </w:rPr>
              <w:t>Gentilicios</w:t>
            </w:r>
          </w:p>
          <w:p w:rsidR="00520A69" w:rsidRPr="00520A69" w:rsidRDefault="00520A69" w:rsidP="00520A69">
            <w:pPr>
              <w:spacing w:before="75" w:after="150" w:line="405" w:lineRule="atLeast"/>
              <w:jc w:val="center"/>
              <w:outlineLvl w:val="2"/>
              <w:rPr>
                <w:rFonts w:ascii="Arial" w:eastAsia="Times New Roman" w:hAnsi="Arial" w:cs="Arial"/>
                <w:color w:val="555555"/>
                <w:sz w:val="30"/>
                <w:szCs w:val="30"/>
                <w:lang w:eastAsia="es-GT"/>
              </w:rPr>
            </w:pPr>
          </w:p>
        </w:tc>
      </w:tr>
    </w:tbl>
    <w:p w:rsidR="00520A69" w:rsidRPr="00520A69" w:rsidRDefault="00520A69" w:rsidP="00520A69">
      <w:pPr>
        <w:spacing w:after="150" w:line="240" w:lineRule="auto"/>
        <w:jc w:val="both"/>
        <w:rPr>
          <w:rFonts w:eastAsia="Times New Roman" w:cstheme="minorHAnsi"/>
          <w:sz w:val="24"/>
          <w:szCs w:val="24"/>
          <w:lang w:eastAsia="es-GT"/>
        </w:rPr>
      </w:pPr>
      <w:r w:rsidRPr="00520A69">
        <w:rPr>
          <w:rFonts w:eastAsia="Times New Roman" w:cstheme="minorHAnsi"/>
          <w:color w:val="555555"/>
          <w:sz w:val="24"/>
          <w:szCs w:val="24"/>
          <w:lang w:eastAsia="es-GT"/>
        </w:rPr>
        <w:t>Para hablar de la formación de los </w:t>
      </w:r>
      <w:r w:rsidRPr="00520A69">
        <w:rPr>
          <w:rFonts w:eastAsia="Times New Roman" w:cstheme="minorHAnsi"/>
          <w:bCs/>
          <w:color w:val="555555"/>
          <w:sz w:val="24"/>
          <w:szCs w:val="24"/>
          <w:lang w:eastAsia="es-GT"/>
        </w:rPr>
        <w:t>gentilicios,</w:t>
      </w:r>
      <w:r w:rsidRPr="00520A69">
        <w:rPr>
          <w:rFonts w:eastAsia="Times New Roman" w:cstheme="minorHAnsi"/>
          <w:color w:val="555555"/>
          <w:sz w:val="24"/>
          <w:szCs w:val="24"/>
          <w:lang w:eastAsia="es-GT"/>
        </w:rPr>
        <w:t xml:space="preserve"> es preciso referirnos primero a los </w:t>
      </w:r>
      <w:r w:rsidRPr="00520A69">
        <w:rPr>
          <w:rFonts w:eastAsia="Times New Roman" w:cstheme="minorHAnsi"/>
          <w:bCs/>
          <w:sz w:val="24"/>
          <w:szCs w:val="24"/>
          <w:lang w:eastAsia="es-GT"/>
        </w:rPr>
        <w:t>topónimos.</w:t>
      </w:r>
    </w:p>
    <w:p w:rsidR="00520A69" w:rsidRPr="00520A69" w:rsidRDefault="00520A69" w:rsidP="00520A69">
      <w:pPr>
        <w:spacing w:after="150" w:line="240" w:lineRule="auto"/>
        <w:jc w:val="both"/>
        <w:rPr>
          <w:rFonts w:eastAsia="Times New Roman" w:cstheme="minorHAnsi"/>
          <w:color w:val="555555"/>
          <w:sz w:val="24"/>
          <w:szCs w:val="24"/>
          <w:lang w:eastAsia="es-GT"/>
        </w:rPr>
      </w:pPr>
      <w:r w:rsidRPr="00520A69">
        <w:rPr>
          <w:rFonts w:eastAsia="Times New Roman" w:cstheme="minorHAnsi"/>
          <w:color w:val="555555"/>
          <w:sz w:val="24"/>
          <w:szCs w:val="24"/>
          <w:lang w:eastAsia="es-GT"/>
        </w:rPr>
        <w:t>Los </w:t>
      </w:r>
      <w:r w:rsidRPr="00520A69">
        <w:rPr>
          <w:rFonts w:eastAsia="Times New Roman" w:cstheme="minorHAnsi"/>
          <w:bCs/>
          <w:color w:val="555555"/>
          <w:sz w:val="24"/>
          <w:szCs w:val="24"/>
          <w:lang w:eastAsia="es-GT"/>
        </w:rPr>
        <w:t>topónimos </w:t>
      </w:r>
      <w:r w:rsidRPr="00520A69">
        <w:rPr>
          <w:rFonts w:eastAsia="Times New Roman" w:cstheme="minorHAnsi"/>
          <w:color w:val="555555"/>
          <w:sz w:val="24"/>
          <w:szCs w:val="24"/>
          <w:lang w:eastAsia="es-GT"/>
        </w:rPr>
        <w:t>son esos nombres propios que designan un lugar determinado, ya sea un país, una ciudad, una montaña o un río.</w:t>
      </w:r>
      <w:r>
        <w:rPr>
          <w:rFonts w:eastAsia="Times New Roman" w:cstheme="minorHAnsi"/>
          <w:color w:val="555555"/>
          <w:sz w:val="24"/>
          <w:szCs w:val="24"/>
          <w:lang w:eastAsia="es-GT"/>
        </w:rPr>
        <w:t xml:space="preserve">  Por ejemplo: España, Guatemala, Argentina.</w:t>
      </w:r>
    </w:p>
    <w:tbl>
      <w:tblPr>
        <w:tblpPr w:leftFromText="45" w:rightFromText="45" w:vertAnchor="text" w:tblpXSpec="right" w:tblpYSpec="center"/>
        <w:tblW w:w="1000" w:type="pct"/>
        <w:tblBorders>
          <w:top w:val="outset" w:sz="6" w:space="0" w:color="0000FF"/>
          <w:left w:val="outset" w:sz="6" w:space="0" w:color="0000FF"/>
          <w:bottom w:val="outset" w:sz="6" w:space="0" w:color="0000FF"/>
          <w:right w:val="outset" w:sz="6" w:space="0" w:color="0000FF"/>
        </w:tblBorders>
        <w:tblCellMar>
          <w:top w:w="15" w:type="dxa"/>
          <w:left w:w="15" w:type="dxa"/>
          <w:bottom w:w="15" w:type="dxa"/>
          <w:right w:w="15" w:type="dxa"/>
        </w:tblCellMar>
        <w:tblLook w:val="04A0" w:firstRow="1" w:lastRow="0" w:firstColumn="1" w:lastColumn="0" w:noHBand="0" w:noVBand="1"/>
      </w:tblPr>
      <w:tblGrid>
        <w:gridCol w:w="1764"/>
      </w:tblGrid>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tcMar>
              <w:top w:w="0" w:type="dxa"/>
              <w:left w:w="0" w:type="dxa"/>
              <w:bottom w:w="0" w:type="dxa"/>
              <w:right w:w="0" w:type="dxa"/>
            </w:tcMar>
            <w:vAlign w:val="center"/>
            <w:hideMark/>
          </w:tcPr>
          <w:p w:rsidR="00520A69" w:rsidRPr="00520A69" w:rsidRDefault="00520A69" w:rsidP="00520A69">
            <w:pPr>
              <w:spacing w:after="0" w:line="240" w:lineRule="auto"/>
              <w:jc w:val="both"/>
              <w:rPr>
                <w:rFonts w:eastAsia="Times New Roman" w:cstheme="minorHAnsi"/>
                <w:sz w:val="24"/>
                <w:szCs w:val="24"/>
                <w:lang w:eastAsia="es-GT"/>
              </w:rPr>
            </w:pPr>
          </w:p>
        </w:tc>
      </w:tr>
    </w:tbl>
    <w:p w:rsidR="00520A69" w:rsidRDefault="00520A69" w:rsidP="00520A69">
      <w:pPr>
        <w:spacing w:after="150" w:line="240" w:lineRule="auto"/>
        <w:jc w:val="both"/>
        <w:rPr>
          <w:rFonts w:eastAsia="Times New Roman" w:cstheme="minorHAnsi"/>
          <w:color w:val="555555"/>
          <w:sz w:val="24"/>
          <w:szCs w:val="24"/>
          <w:lang w:eastAsia="es-GT"/>
        </w:rPr>
      </w:pPr>
    </w:p>
    <w:p w:rsidR="00520A69" w:rsidRDefault="00520A69" w:rsidP="00520A69">
      <w:pPr>
        <w:spacing w:after="150" w:line="240" w:lineRule="auto"/>
        <w:jc w:val="both"/>
        <w:rPr>
          <w:rFonts w:eastAsia="Times New Roman" w:cstheme="minorHAnsi"/>
          <w:color w:val="555555"/>
          <w:sz w:val="24"/>
          <w:szCs w:val="24"/>
          <w:lang w:eastAsia="es-GT"/>
        </w:rPr>
      </w:pPr>
      <w:r w:rsidRPr="00520A69">
        <w:rPr>
          <w:rFonts w:eastAsia="Times New Roman" w:cstheme="minorHAnsi"/>
          <w:color w:val="555555"/>
          <w:sz w:val="24"/>
          <w:szCs w:val="24"/>
          <w:lang w:eastAsia="es-GT"/>
        </w:rPr>
        <w:t>Los </w:t>
      </w:r>
      <w:r w:rsidRPr="00520A69">
        <w:rPr>
          <w:rFonts w:eastAsia="Times New Roman" w:cstheme="minorHAnsi"/>
          <w:bCs/>
          <w:color w:val="555555"/>
          <w:sz w:val="24"/>
          <w:szCs w:val="24"/>
          <w:lang w:eastAsia="es-GT"/>
        </w:rPr>
        <w:t>gentilicios,</w:t>
      </w:r>
      <w:r w:rsidRPr="00520A69">
        <w:rPr>
          <w:rFonts w:eastAsia="Times New Roman" w:cstheme="minorHAnsi"/>
          <w:color w:val="555555"/>
          <w:sz w:val="24"/>
          <w:szCs w:val="24"/>
          <w:lang w:eastAsia="es-GT"/>
        </w:rPr>
        <w:t xml:space="preserve"> relacionados con ellos, son esos nombres propios, sustantivos o adjetivos, que designan la procedencia geográfica de humanos o no humanos.</w:t>
      </w:r>
      <w:r>
        <w:rPr>
          <w:rFonts w:eastAsia="Times New Roman" w:cstheme="minorHAnsi"/>
          <w:color w:val="555555"/>
          <w:sz w:val="24"/>
          <w:szCs w:val="24"/>
          <w:lang w:eastAsia="es-GT"/>
        </w:rPr>
        <w:t xml:space="preserve">  </w:t>
      </w:r>
      <w:r w:rsidRPr="00520A69">
        <w:rPr>
          <w:rFonts w:eastAsia="Times New Roman" w:cstheme="minorHAnsi"/>
          <w:color w:val="555555"/>
          <w:sz w:val="24"/>
          <w:szCs w:val="24"/>
          <w:lang w:eastAsia="es-GT"/>
        </w:rPr>
        <w:t>"Chile" y "Angol" son topónimos, mientras que "chileno" o "angolino" son gentilicios.</w:t>
      </w:r>
    </w:p>
    <w:p w:rsidR="00520A69" w:rsidRPr="00520A69" w:rsidRDefault="00520A69" w:rsidP="00520A69">
      <w:pPr>
        <w:spacing w:after="150" w:line="240" w:lineRule="auto"/>
        <w:jc w:val="both"/>
        <w:rPr>
          <w:rFonts w:eastAsia="Times New Roman" w:cstheme="minorHAnsi"/>
          <w:color w:val="555555"/>
          <w:sz w:val="24"/>
          <w:szCs w:val="24"/>
          <w:lang w:eastAsia="es-GT"/>
        </w:rPr>
      </w:pPr>
    </w:p>
    <w:p w:rsidR="00520A69" w:rsidRDefault="00520A69" w:rsidP="00520A69">
      <w:pPr>
        <w:spacing w:after="150" w:line="240" w:lineRule="auto"/>
        <w:jc w:val="both"/>
        <w:rPr>
          <w:rFonts w:eastAsia="Times New Roman" w:cstheme="minorHAnsi"/>
          <w:color w:val="555555"/>
          <w:sz w:val="24"/>
          <w:szCs w:val="24"/>
          <w:lang w:eastAsia="es-GT"/>
        </w:rPr>
      </w:pPr>
      <w:r w:rsidRPr="00520A69">
        <w:rPr>
          <w:rFonts w:eastAsia="Times New Roman" w:cstheme="minorHAnsi"/>
          <w:color w:val="555555"/>
          <w:sz w:val="24"/>
          <w:szCs w:val="24"/>
          <w:lang w:eastAsia="es-GT"/>
        </w:rPr>
        <w:t>Tanto topónimos como gentilicios forman un área bien acotada dentro de los nombres propios, porque tienen sus propias reglas de formación y de escritura y, sobre todo, porque reflejan la historia de la sociedad donde ocurren.</w:t>
      </w:r>
    </w:p>
    <w:p w:rsidR="00520A69" w:rsidRPr="00520A69" w:rsidRDefault="00520A69" w:rsidP="00520A69">
      <w:pPr>
        <w:spacing w:after="150" w:line="240" w:lineRule="auto"/>
        <w:jc w:val="both"/>
        <w:rPr>
          <w:rFonts w:eastAsia="Times New Roman" w:cstheme="minorHAnsi"/>
          <w:color w:val="555555"/>
          <w:sz w:val="24"/>
          <w:szCs w:val="24"/>
          <w:lang w:eastAsia="es-GT"/>
        </w:rPr>
      </w:pPr>
    </w:p>
    <w:p w:rsidR="00520A69" w:rsidRDefault="00520A69" w:rsidP="00520A69">
      <w:pPr>
        <w:spacing w:after="150" w:line="240" w:lineRule="auto"/>
        <w:jc w:val="both"/>
        <w:rPr>
          <w:rFonts w:eastAsia="Times New Roman" w:cstheme="minorHAnsi"/>
          <w:color w:val="555555"/>
          <w:sz w:val="24"/>
          <w:szCs w:val="24"/>
          <w:lang w:eastAsia="es-GT"/>
        </w:rPr>
      </w:pPr>
      <w:r w:rsidRPr="00520A69">
        <w:rPr>
          <w:rFonts w:eastAsia="Times New Roman" w:cstheme="minorHAnsi"/>
          <w:color w:val="555555"/>
          <w:sz w:val="24"/>
          <w:szCs w:val="24"/>
          <w:lang w:eastAsia="es-GT"/>
        </w:rPr>
        <w:t>Muchas veces las personas preguntan cómo ha de escribirse un topónimo (y su correspondiente gentilicio). La respuesta es simple y compleja a la vez: no hay un modo absoluto de escribirlos. En muchos casos existe una ortografía oficial, que normalmente es aceptada.</w:t>
      </w:r>
    </w:p>
    <w:p w:rsidR="00520A69" w:rsidRPr="00520A69" w:rsidRDefault="00520A69" w:rsidP="00520A69">
      <w:pPr>
        <w:spacing w:after="150" w:line="240" w:lineRule="auto"/>
        <w:jc w:val="both"/>
        <w:rPr>
          <w:rFonts w:eastAsia="Times New Roman" w:cstheme="minorHAnsi"/>
          <w:color w:val="555555"/>
          <w:sz w:val="24"/>
          <w:szCs w:val="24"/>
          <w:lang w:eastAsia="es-GT"/>
        </w:rPr>
      </w:pPr>
    </w:p>
    <w:p w:rsidR="00520A69" w:rsidRPr="00520A69" w:rsidRDefault="00520A69" w:rsidP="00520A69">
      <w:pPr>
        <w:spacing w:after="150" w:line="240" w:lineRule="auto"/>
        <w:jc w:val="both"/>
        <w:rPr>
          <w:rFonts w:eastAsia="Times New Roman" w:cstheme="minorHAnsi"/>
          <w:color w:val="555555"/>
          <w:sz w:val="24"/>
          <w:szCs w:val="24"/>
          <w:lang w:eastAsia="es-GT"/>
        </w:rPr>
      </w:pPr>
      <w:r w:rsidRPr="00520A69">
        <w:rPr>
          <w:rFonts w:eastAsia="Times New Roman" w:cstheme="minorHAnsi"/>
          <w:color w:val="555555"/>
          <w:sz w:val="24"/>
          <w:szCs w:val="24"/>
          <w:lang w:eastAsia="es-GT"/>
        </w:rPr>
        <w:t>Pero la regla de oro es la siguiente: la manera adecuada de escribir un topónimo es aquella que los habitantes del lugar prefieren. Así, por ejemplo, los mexicanos unánimemente escriben el nombre de su país "México", así con equis, por mucho que en el diccionario de la Real Academia haya aparecido tradicionalmente "Méjico", con jota, situación zanjada en la estupenda "Ortografía de la lengua española" de 1999, que sanciona la versión mexicana.</w:t>
      </w:r>
    </w:p>
    <w:p w:rsidR="00520A69" w:rsidRPr="00520A69" w:rsidRDefault="00520A69" w:rsidP="00520A69">
      <w:pPr>
        <w:spacing w:after="150" w:line="240" w:lineRule="auto"/>
        <w:jc w:val="both"/>
        <w:rPr>
          <w:rFonts w:eastAsia="Times New Roman" w:cstheme="minorHAnsi"/>
          <w:color w:val="555555"/>
          <w:sz w:val="24"/>
          <w:szCs w:val="24"/>
          <w:lang w:eastAsia="es-GT"/>
        </w:rPr>
      </w:pPr>
    </w:p>
    <w:p w:rsidR="00520A69" w:rsidRDefault="00520A69" w:rsidP="00520A69">
      <w:pPr>
        <w:spacing w:after="150" w:line="240" w:lineRule="auto"/>
        <w:jc w:val="both"/>
        <w:rPr>
          <w:rFonts w:eastAsia="Times New Roman" w:cstheme="minorHAnsi"/>
          <w:color w:val="555555"/>
          <w:sz w:val="24"/>
          <w:szCs w:val="24"/>
          <w:lang w:eastAsia="es-GT"/>
        </w:rPr>
      </w:pPr>
      <w:r w:rsidRPr="00520A69">
        <w:rPr>
          <w:rFonts w:eastAsia="Times New Roman" w:cstheme="minorHAnsi"/>
          <w:color w:val="555555"/>
          <w:sz w:val="24"/>
          <w:szCs w:val="24"/>
          <w:lang w:eastAsia="es-GT"/>
        </w:rPr>
        <w:t>Normalmente, los </w:t>
      </w:r>
      <w:r w:rsidRPr="00520A69">
        <w:rPr>
          <w:rFonts w:eastAsia="Times New Roman" w:cstheme="minorHAnsi"/>
          <w:bCs/>
          <w:color w:val="555555"/>
          <w:sz w:val="24"/>
          <w:szCs w:val="24"/>
          <w:lang w:eastAsia="es-GT"/>
        </w:rPr>
        <w:t>gentilicios </w:t>
      </w:r>
      <w:r w:rsidRPr="00520A69">
        <w:rPr>
          <w:rFonts w:eastAsia="Times New Roman" w:cstheme="minorHAnsi"/>
          <w:color w:val="555555"/>
          <w:sz w:val="24"/>
          <w:szCs w:val="24"/>
          <w:lang w:eastAsia="es-GT"/>
        </w:rPr>
        <w:t>se forman agregando sufijos al </w:t>
      </w:r>
      <w:r w:rsidRPr="00520A69">
        <w:rPr>
          <w:rFonts w:eastAsia="Times New Roman" w:cstheme="minorHAnsi"/>
          <w:bCs/>
          <w:color w:val="555555"/>
          <w:sz w:val="24"/>
          <w:szCs w:val="24"/>
          <w:lang w:eastAsia="es-GT"/>
        </w:rPr>
        <w:t>topónimo.</w:t>
      </w:r>
      <w:r w:rsidRPr="00520A69">
        <w:rPr>
          <w:rFonts w:eastAsia="Times New Roman" w:cstheme="minorHAnsi"/>
          <w:color w:val="555555"/>
          <w:sz w:val="24"/>
          <w:szCs w:val="24"/>
          <w:lang w:eastAsia="es-GT"/>
        </w:rPr>
        <w:t xml:space="preserve"> A pesar de que numerosos gentilicios responden a formaciones de naturaleza irregular, destacan ciertos sufijos habituales, pero es imposible crear un listado unificado para la formación de gentilicios.</w:t>
      </w:r>
    </w:p>
    <w:p w:rsidR="00520A69" w:rsidRDefault="00520A69" w:rsidP="00520A69">
      <w:pPr>
        <w:spacing w:after="150" w:line="240" w:lineRule="auto"/>
        <w:jc w:val="both"/>
        <w:rPr>
          <w:rFonts w:eastAsia="Times New Roman" w:cstheme="minorHAnsi"/>
          <w:color w:val="555555"/>
          <w:sz w:val="24"/>
          <w:szCs w:val="24"/>
          <w:lang w:eastAsia="es-GT"/>
        </w:rPr>
      </w:pPr>
    </w:p>
    <w:p w:rsidR="00520A69" w:rsidRDefault="00520A69" w:rsidP="00520A69">
      <w:pPr>
        <w:spacing w:after="150" w:line="240" w:lineRule="auto"/>
        <w:jc w:val="both"/>
        <w:rPr>
          <w:rFonts w:eastAsia="Times New Roman" w:cstheme="minorHAnsi"/>
          <w:color w:val="555555"/>
          <w:sz w:val="24"/>
          <w:szCs w:val="24"/>
          <w:lang w:eastAsia="es-GT"/>
        </w:rPr>
      </w:pPr>
    </w:p>
    <w:p w:rsidR="00520A69" w:rsidRDefault="00520A69" w:rsidP="00520A69">
      <w:pPr>
        <w:spacing w:after="150" w:line="240" w:lineRule="auto"/>
        <w:jc w:val="both"/>
        <w:rPr>
          <w:rFonts w:eastAsia="Times New Roman" w:cstheme="minorHAnsi"/>
          <w:color w:val="555555"/>
          <w:sz w:val="24"/>
          <w:szCs w:val="24"/>
          <w:lang w:eastAsia="es-GT"/>
        </w:rPr>
      </w:pPr>
    </w:p>
    <w:p w:rsidR="00520A69" w:rsidRPr="00520A69" w:rsidRDefault="00520A69" w:rsidP="00520A69">
      <w:pPr>
        <w:spacing w:after="150" w:line="240" w:lineRule="auto"/>
        <w:jc w:val="both"/>
        <w:rPr>
          <w:rFonts w:eastAsia="Times New Roman" w:cstheme="minorHAnsi"/>
          <w:color w:val="555555"/>
          <w:sz w:val="24"/>
          <w:szCs w:val="24"/>
          <w:lang w:eastAsia="es-GT"/>
        </w:rPr>
      </w:pPr>
    </w:p>
    <w:p w:rsidR="00520A69" w:rsidRPr="00520A69" w:rsidRDefault="00520A69" w:rsidP="00520A69">
      <w:pPr>
        <w:spacing w:after="150" w:line="240" w:lineRule="auto"/>
        <w:jc w:val="both"/>
        <w:rPr>
          <w:rFonts w:eastAsia="Times New Roman" w:cstheme="minorHAnsi"/>
          <w:color w:val="555555"/>
          <w:sz w:val="24"/>
          <w:szCs w:val="24"/>
          <w:lang w:eastAsia="es-GT"/>
        </w:rPr>
      </w:pPr>
      <w:r w:rsidRPr="00520A69">
        <w:rPr>
          <w:rFonts w:eastAsia="Times New Roman" w:cstheme="minorHAnsi"/>
          <w:bCs/>
          <w:color w:val="555555"/>
          <w:sz w:val="24"/>
          <w:szCs w:val="24"/>
          <w:lang w:eastAsia="es-GT"/>
        </w:rPr>
        <w:lastRenderedPageBreak/>
        <w:t xml:space="preserve">A continuación, y sólo como una guía tentativa, citamos un artículo de </w:t>
      </w:r>
      <w:proofErr w:type="spellStart"/>
      <w:r w:rsidRPr="00520A69">
        <w:rPr>
          <w:rFonts w:eastAsia="Times New Roman" w:cstheme="minorHAnsi"/>
          <w:bCs/>
          <w:color w:val="555555"/>
          <w:sz w:val="24"/>
          <w:szCs w:val="24"/>
          <w:lang w:eastAsia="es-GT"/>
        </w:rPr>
        <w:t>wikipedia</w:t>
      </w:r>
      <w:proofErr w:type="spellEnd"/>
      <w:r w:rsidRPr="00520A69">
        <w:rPr>
          <w:rFonts w:eastAsia="Times New Roman" w:cstheme="minorHAnsi"/>
          <w:bCs/>
          <w:color w:val="555555"/>
          <w:sz w:val="24"/>
          <w:szCs w:val="24"/>
          <w:lang w:eastAsia="es-GT"/>
        </w:rPr>
        <w:t>:</w:t>
      </w:r>
    </w:p>
    <w:p w:rsidR="00520A69" w:rsidRPr="00520A69" w:rsidRDefault="00520A69" w:rsidP="00520A69">
      <w:pPr>
        <w:spacing w:after="150" w:line="240" w:lineRule="auto"/>
        <w:jc w:val="both"/>
        <w:rPr>
          <w:rFonts w:eastAsia="Times New Roman" w:cstheme="minorHAnsi"/>
          <w:color w:val="555555"/>
          <w:sz w:val="24"/>
          <w:szCs w:val="24"/>
          <w:lang w:eastAsia="es-GT"/>
        </w:rPr>
      </w:pPr>
      <w:r w:rsidRPr="00520A69">
        <w:rPr>
          <w:rFonts w:eastAsia="Times New Roman" w:cstheme="minorHAnsi"/>
          <w:color w:val="555555"/>
          <w:sz w:val="24"/>
          <w:szCs w:val="24"/>
          <w:lang w:eastAsia="es-GT"/>
        </w:rPr>
        <w:t>Objetivos del artículo:</w:t>
      </w:r>
    </w:p>
    <w:p w:rsidR="00520A69" w:rsidRDefault="00520A69" w:rsidP="00520A69">
      <w:pPr>
        <w:spacing w:after="150" w:line="240" w:lineRule="auto"/>
        <w:jc w:val="both"/>
        <w:rPr>
          <w:rFonts w:eastAsia="Times New Roman" w:cstheme="minorHAnsi"/>
          <w:color w:val="555555"/>
          <w:sz w:val="24"/>
          <w:szCs w:val="24"/>
          <w:lang w:eastAsia="es-GT"/>
        </w:rPr>
      </w:pPr>
      <w:r w:rsidRPr="00520A69">
        <w:rPr>
          <w:rFonts w:eastAsia="Times New Roman" w:cstheme="minorHAnsi"/>
          <w:color w:val="555555"/>
          <w:sz w:val="24"/>
          <w:szCs w:val="24"/>
          <w:lang w:eastAsia="es-GT"/>
        </w:rPr>
        <w:t>Este artículo pretende crear las bases para la formación de gentilicios de topónimos extranjeros, debido a que ninguna academia de la lengua es capaz de ofrecer unos criterios mínimos en este sentido, y así intentar acabar con las vacilaciones.</w:t>
      </w:r>
    </w:p>
    <w:p w:rsidR="00520A69" w:rsidRPr="00520A69" w:rsidRDefault="00520A69" w:rsidP="00520A69">
      <w:pPr>
        <w:spacing w:after="150" w:line="240" w:lineRule="auto"/>
        <w:jc w:val="both"/>
        <w:rPr>
          <w:rFonts w:eastAsia="Times New Roman" w:cstheme="minorHAnsi"/>
          <w:color w:val="555555"/>
          <w:sz w:val="24"/>
          <w:szCs w:val="24"/>
          <w:lang w:eastAsia="es-GT"/>
        </w:rPr>
      </w:pPr>
    </w:p>
    <w:p w:rsidR="00520A69" w:rsidRDefault="00520A69" w:rsidP="00520A69">
      <w:pPr>
        <w:spacing w:after="150" w:line="240" w:lineRule="auto"/>
        <w:jc w:val="both"/>
        <w:rPr>
          <w:rFonts w:eastAsia="Times New Roman" w:cstheme="minorHAnsi"/>
          <w:bCs/>
          <w:color w:val="555555"/>
          <w:sz w:val="24"/>
          <w:szCs w:val="24"/>
          <w:lang w:eastAsia="es-GT"/>
        </w:rPr>
      </w:pPr>
      <w:r w:rsidRPr="00520A69">
        <w:rPr>
          <w:rFonts w:eastAsia="Times New Roman" w:cstheme="minorHAnsi"/>
          <w:color w:val="555555"/>
          <w:sz w:val="24"/>
          <w:szCs w:val="24"/>
          <w:lang w:eastAsia="es-GT"/>
        </w:rPr>
        <w:t>La idea es, basándose en las terminaciones y el origen, crear una norma única para el gentilicio correspondiente. </w:t>
      </w:r>
      <w:r w:rsidRPr="00520A69">
        <w:rPr>
          <w:rFonts w:eastAsia="Times New Roman" w:cstheme="minorHAnsi"/>
          <w:bCs/>
          <w:color w:val="555555"/>
          <w:sz w:val="24"/>
          <w:szCs w:val="24"/>
          <w:lang w:eastAsia="es-GT"/>
        </w:rPr>
        <w:t>No se aplicarán las bases que se establezcan, en aquellos casos que ya tengan su gentilicio tradicional en español, respetando las grafías actuales.</w:t>
      </w:r>
    </w:p>
    <w:p w:rsidR="00520A69" w:rsidRPr="00520A69" w:rsidRDefault="00520A69" w:rsidP="00520A69">
      <w:pPr>
        <w:spacing w:after="150" w:line="240" w:lineRule="auto"/>
        <w:jc w:val="both"/>
        <w:rPr>
          <w:rFonts w:eastAsia="Times New Roman" w:cstheme="minorHAnsi"/>
          <w:color w:val="555555"/>
          <w:sz w:val="24"/>
          <w:szCs w:val="24"/>
          <w:lang w:eastAsia="es-GT"/>
        </w:rPr>
      </w:pPr>
    </w:p>
    <w:p w:rsidR="00520A69" w:rsidRPr="00520A69" w:rsidRDefault="00520A69" w:rsidP="00520A69">
      <w:pPr>
        <w:spacing w:after="150" w:line="240" w:lineRule="auto"/>
        <w:jc w:val="both"/>
        <w:rPr>
          <w:rFonts w:eastAsia="Times New Roman" w:cstheme="minorHAnsi"/>
          <w:color w:val="555555"/>
          <w:sz w:val="24"/>
          <w:szCs w:val="24"/>
          <w:lang w:eastAsia="es-GT"/>
        </w:rPr>
      </w:pPr>
      <w:r w:rsidRPr="00520A69">
        <w:rPr>
          <w:rFonts w:eastAsia="Times New Roman" w:cstheme="minorHAnsi"/>
          <w:bCs/>
          <w:color w:val="555555"/>
          <w:sz w:val="24"/>
          <w:szCs w:val="24"/>
          <w:lang w:eastAsia="es-GT"/>
        </w:rPr>
        <w:t>Bases para la formación de gentilicios extranjeros:</w:t>
      </w:r>
    </w:p>
    <w:tbl>
      <w:tblPr>
        <w:tblW w:w="0" w:type="auto"/>
        <w:tblBorders>
          <w:top w:val="outset" w:sz="6" w:space="0" w:color="0000FF"/>
          <w:left w:val="outset" w:sz="6" w:space="0" w:color="0000FF"/>
          <w:bottom w:val="outset" w:sz="6" w:space="0" w:color="0000FF"/>
          <w:right w:val="outset" w:sz="6" w:space="0" w:color="0000FF"/>
        </w:tblBorders>
        <w:tblCellMar>
          <w:left w:w="0" w:type="dxa"/>
          <w:right w:w="0" w:type="dxa"/>
        </w:tblCellMar>
        <w:tblLook w:val="04A0" w:firstRow="1" w:lastRow="0" w:firstColumn="1" w:lastColumn="0" w:noHBand="0" w:noVBand="1"/>
      </w:tblPr>
      <w:tblGrid>
        <w:gridCol w:w="1756"/>
        <w:gridCol w:w="1110"/>
        <w:gridCol w:w="1458"/>
        <w:gridCol w:w="1550"/>
        <w:gridCol w:w="2948"/>
      </w:tblGrid>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54" w:lineRule="atLeast"/>
              <w:jc w:val="center"/>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b/>
                <w:bCs/>
                <w:color w:val="555555"/>
                <w:sz w:val="24"/>
                <w:szCs w:val="24"/>
                <w:lang w:eastAsia="es-GT"/>
              </w:rPr>
              <w:t>Terminación del topónimo</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54" w:lineRule="atLeast"/>
              <w:jc w:val="center"/>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b/>
                <w:bCs/>
                <w:color w:val="555555"/>
                <w:sz w:val="24"/>
                <w:szCs w:val="24"/>
                <w:lang w:eastAsia="es-GT"/>
              </w:rPr>
              <w:t>Sufijo propuesto</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54" w:lineRule="atLeast"/>
              <w:jc w:val="center"/>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b/>
                <w:bCs/>
                <w:color w:val="555555"/>
                <w:sz w:val="24"/>
                <w:szCs w:val="24"/>
                <w:lang w:eastAsia="es-GT"/>
              </w:rPr>
              <w:t>Topónimo base</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54" w:lineRule="atLeast"/>
              <w:jc w:val="center"/>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b/>
                <w:bCs/>
                <w:color w:val="555555"/>
                <w:sz w:val="24"/>
                <w:szCs w:val="24"/>
                <w:lang w:eastAsia="es-GT"/>
              </w:rPr>
              <w:t>Gentilicio base</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54" w:lineRule="atLeast"/>
              <w:jc w:val="center"/>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b/>
                <w:bCs/>
                <w:color w:val="555555"/>
                <w:sz w:val="24"/>
                <w:szCs w:val="24"/>
                <w:lang w:eastAsia="es-GT"/>
              </w:rPr>
              <w:t>Notas</w:t>
            </w:r>
          </w:p>
        </w:tc>
      </w:tr>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-ad</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-í </w:t>
            </w:r>
            <w:r w:rsidRPr="00520A69">
              <w:rPr>
                <w:rFonts w:ascii="Times New Roman" w:eastAsia="Times New Roman" w:hAnsi="Times New Roman" w:cs="Times New Roman"/>
                <w:color w:val="555555"/>
                <w:sz w:val="24"/>
                <w:szCs w:val="24"/>
                <w:lang w:eastAsia="es-GT"/>
              </w:rPr>
              <w:br/>
              <w:t>• -</w:t>
            </w:r>
            <w:proofErr w:type="spellStart"/>
            <w:r w:rsidRPr="00520A69">
              <w:rPr>
                <w:rFonts w:ascii="Times New Roman" w:eastAsia="Times New Roman" w:hAnsi="Times New Roman" w:cs="Times New Roman"/>
                <w:color w:val="555555"/>
                <w:sz w:val="24"/>
                <w:szCs w:val="24"/>
                <w:lang w:eastAsia="es-GT"/>
              </w:rPr>
              <w:t>iano</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Bagdad </w:t>
            </w:r>
            <w:r w:rsidRPr="00520A69">
              <w:rPr>
                <w:rFonts w:ascii="Times New Roman" w:eastAsia="Times New Roman" w:hAnsi="Times New Roman" w:cs="Times New Roman"/>
                <w:color w:val="555555"/>
                <w:sz w:val="24"/>
                <w:szCs w:val="24"/>
                <w:lang w:eastAsia="es-GT"/>
              </w:rPr>
              <w:br/>
              <w:t>• Chad</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bagdadí </w:t>
            </w:r>
            <w:r w:rsidRPr="00520A69">
              <w:rPr>
                <w:rFonts w:ascii="Times New Roman" w:eastAsia="Times New Roman" w:hAnsi="Times New Roman" w:cs="Times New Roman"/>
                <w:color w:val="555555"/>
                <w:sz w:val="24"/>
                <w:szCs w:val="24"/>
                <w:lang w:eastAsia="es-GT"/>
              </w:rPr>
              <w:br/>
              <w:t>• chadiano</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La terminación </w:t>
            </w:r>
            <w:r w:rsidRPr="00520A69">
              <w:rPr>
                <w:rFonts w:ascii="Times New Roman" w:eastAsia="Times New Roman" w:hAnsi="Times New Roman" w:cs="Times New Roman"/>
                <w:i/>
                <w:iCs/>
                <w:color w:val="555555"/>
                <w:sz w:val="24"/>
                <w:szCs w:val="24"/>
                <w:lang w:eastAsia="es-GT"/>
              </w:rPr>
              <w:t>-í </w:t>
            </w:r>
            <w:r w:rsidRPr="00520A69">
              <w:rPr>
                <w:rFonts w:ascii="Times New Roman" w:eastAsia="Times New Roman" w:hAnsi="Times New Roman" w:cs="Times New Roman"/>
                <w:color w:val="555555"/>
                <w:sz w:val="24"/>
                <w:szCs w:val="24"/>
                <w:lang w:eastAsia="es-GT"/>
              </w:rPr>
              <w:t>suele ser aplicada en topónimos de origen árabe.</w:t>
            </w:r>
          </w:p>
        </w:tc>
      </w:tr>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roofErr w:type="spellStart"/>
            <w:r w:rsidRPr="00520A69">
              <w:rPr>
                <w:rFonts w:ascii="Times New Roman" w:eastAsia="Times New Roman" w:hAnsi="Times New Roman" w:cs="Times New Roman"/>
                <w:color w:val="555555"/>
                <w:sz w:val="24"/>
                <w:szCs w:val="24"/>
                <w:lang w:eastAsia="es-GT"/>
              </w:rPr>
              <w:t>ai</w:t>
            </w:r>
            <w:proofErr w:type="spellEnd"/>
            <w:r w:rsidRPr="00520A69">
              <w:rPr>
                <w:rFonts w:ascii="Times New Roman" w:eastAsia="Times New Roman" w:hAnsi="Times New Roman" w:cs="Times New Roman"/>
                <w:color w:val="555555"/>
                <w:sz w:val="24"/>
                <w:szCs w:val="24"/>
                <w:lang w:eastAsia="es-GT"/>
              </w:rPr>
              <w:t xml:space="preserve"> / -</w:t>
            </w:r>
            <w:proofErr w:type="spellStart"/>
            <w:r w:rsidRPr="00520A69">
              <w:rPr>
                <w:rFonts w:ascii="Times New Roman" w:eastAsia="Times New Roman" w:hAnsi="Times New Roman" w:cs="Times New Roman"/>
                <w:color w:val="555555"/>
                <w:sz w:val="24"/>
                <w:szCs w:val="24"/>
                <w:lang w:eastAsia="es-GT"/>
              </w:rPr>
              <w:t>ái</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w:t>
            </w:r>
            <w:proofErr w:type="spellStart"/>
            <w:r w:rsidRPr="00520A69">
              <w:rPr>
                <w:rFonts w:ascii="Times New Roman" w:eastAsia="Times New Roman" w:hAnsi="Times New Roman" w:cs="Times New Roman"/>
                <w:color w:val="555555"/>
                <w:sz w:val="24"/>
                <w:szCs w:val="24"/>
                <w:lang w:eastAsia="es-GT"/>
              </w:rPr>
              <w:t>co</w:t>
            </w:r>
            <w:proofErr w:type="spellEnd"/>
            <w:r w:rsidRPr="00520A69">
              <w:rPr>
                <w:rFonts w:ascii="Times New Roman" w:eastAsia="Times New Roman" w:hAnsi="Times New Roman" w:cs="Times New Roman"/>
                <w:color w:val="555555"/>
                <w:sz w:val="24"/>
                <w:szCs w:val="24"/>
                <w:lang w:eastAsia="es-GT"/>
              </w:rPr>
              <w:t> </w:t>
            </w:r>
            <w:r w:rsidRPr="00520A69">
              <w:rPr>
                <w:rFonts w:ascii="Times New Roman" w:eastAsia="Times New Roman" w:hAnsi="Times New Roman" w:cs="Times New Roman"/>
                <w:color w:val="555555"/>
                <w:sz w:val="24"/>
                <w:szCs w:val="24"/>
                <w:lang w:eastAsia="es-GT"/>
              </w:rPr>
              <w:br/>
              <w:t>• -ano</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Altái </w:t>
            </w:r>
            <w:r w:rsidRPr="00520A69">
              <w:rPr>
                <w:rFonts w:ascii="Times New Roman" w:eastAsia="Times New Roman" w:hAnsi="Times New Roman" w:cs="Times New Roman"/>
                <w:color w:val="555555"/>
                <w:sz w:val="24"/>
                <w:szCs w:val="24"/>
                <w:lang w:eastAsia="es-GT"/>
              </w:rPr>
              <w:br/>
              <w:t>• Hawái</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altaico </w:t>
            </w:r>
            <w:r w:rsidRPr="00520A69">
              <w:rPr>
                <w:rFonts w:ascii="Times New Roman" w:eastAsia="Times New Roman" w:hAnsi="Times New Roman" w:cs="Times New Roman"/>
                <w:color w:val="555555"/>
                <w:sz w:val="24"/>
                <w:szCs w:val="24"/>
                <w:lang w:eastAsia="es-GT"/>
              </w:rPr>
              <w:br/>
              <w:t>• hawaiano</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La terminación </w:t>
            </w:r>
            <w:r w:rsidRPr="00520A69">
              <w:rPr>
                <w:rFonts w:ascii="Times New Roman" w:eastAsia="Times New Roman" w:hAnsi="Times New Roman" w:cs="Times New Roman"/>
                <w:i/>
                <w:iCs/>
                <w:color w:val="555555"/>
                <w:sz w:val="24"/>
                <w:szCs w:val="24"/>
                <w:lang w:eastAsia="es-GT"/>
              </w:rPr>
              <w:t>-</w:t>
            </w:r>
            <w:proofErr w:type="spellStart"/>
            <w:r w:rsidRPr="00520A69">
              <w:rPr>
                <w:rFonts w:ascii="Times New Roman" w:eastAsia="Times New Roman" w:hAnsi="Times New Roman" w:cs="Times New Roman"/>
                <w:i/>
                <w:iCs/>
                <w:color w:val="555555"/>
                <w:sz w:val="24"/>
                <w:szCs w:val="24"/>
                <w:lang w:eastAsia="es-GT"/>
              </w:rPr>
              <w:t>co</w:t>
            </w:r>
            <w:proofErr w:type="spellEnd"/>
            <w:r w:rsidRPr="00520A69">
              <w:rPr>
                <w:rFonts w:ascii="Times New Roman" w:eastAsia="Times New Roman" w:hAnsi="Times New Roman" w:cs="Times New Roman"/>
                <w:i/>
                <w:iCs/>
                <w:color w:val="555555"/>
                <w:sz w:val="24"/>
                <w:szCs w:val="24"/>
                <w:lang w:eastAsia="es-GT"/>
              </w:rPr>
              <w:t> </w:t>
            </w:r>
            <w:r w:rsidRPr="00520A69">
              <w:rPr>
                <w:rFonts w:ascii="Times New Roman" w:eastAsia="Times New Roman" w:hAnsi="Times New Roman" w:cs="Times New Roman"/>
                <w:color w:val="555555"/>
                <w:sz w:val="24"/>
                <w:szCs w:val="24"/>
                <w:lang w:eastAsia="es-GT"/>
              </w:rPr>
              <w:t xml:space="preserve">es habitual para referirse a lenguas </w:t>
            </w:r>
            <w:proofErr w:type="spellStart"/>
            <w:r w:rsidRPr="00520A69">
              <w:rPr>
                <w:rFonts w:ascii="Times New Roman" w:eastAsia="Times New Roman" w:hAnsi="Times New Roman" w:cs="Times New Roman"/>
                <w:color w:val="555555"/>
                <w:sz w:val="24"/>
                <w:szCs w:val="24"/>
                <w:lang w:eastAsia="es-GT"/>
              </w:rPr>
              <w:t>ó</w:t>
            </w:r>
            <w:proofErr w:type="spellEnd"/>
            <w:r w:rsidRPr="00520A69">
              <w:rPr>
                <w:rFonts w:ascii="Times New Roman" w:eastAsia="Times New Roman" w:hAnsi="Times New Roman" w:cs="Times New Roman"/>
                <w:color w:val="555555"/>
                <w:sz w:val="24"/>
                <w:szCs w:val="24"/>
                <w:lang w:eastAsia="es-GT"/>
              </w:rPr>
              <w:t xml:space="preserve"> etnias y </w:t>
            </w:r>
            <w:r w:rsidRPr="00520A69">
              <w:rPr>
                <w:rFonts w:ascii="Times New Roman" w:eastAsia="Times New Roman" w:hAnsi="Times New Roman" w:cs="Times New Roman"/>
                <w:i/>
                <w:iCs/>
                <w:color w:val="555555"/>
                <w:sz w:val="24"/>
                <w:szCs w:val="24"/>
                <w:lang w:eastAsia="es-GT"/>
              </w:rPr>
              <w:t>-ano </w:t>
            </w:r>
            <w:r w:rsidRPr="00520A69">
              <w:rPr>
                <w:rFonts w:ascii="Times New Roman" w:eastAsia="Times New Roman" w:hAnsi="Times New Roman" w:cs="Times New Roman"/>
                <w:color w:val="555555"/>
                <w:sz w:val="24"/>
                <w:szCs w:val="24"/>
                <w:lang w:eastAsia="es-GT"/>
              </w:rPr>
              <w:t>para gentilicios.</w:t>
            </w:r>
          </w:p>
        </w:tc>
      </w:tr>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-am</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w:t>
            </w:r>
            <w:proofErr w:type="spellStart"/>
            <w:r w:rsidRPr="00520A69">
              <w:rPr>
                <w:rFonts w:ascii="Times New Roman" w:eastAsia="Times New Roman" w:hAnsi="Times New Roman" w:cs="Times New Roman"/>
                <w:color w:val="555555"/>
                <w:sz w:val="24"/>
                <w:szCs w:val="24"/>
                <w:lang w:eastAsia="es-GT"/>
              </w:rPr>
              <w:t>és</w:t>
            </w:r>
            <w:proofErr w:type="spellEnd"/>
            <w:r w:rsidRPr="00520A69">
              <w:rPr>
                <w:rFonts w:ascii="Times New Roman" w:eastAsia="Times New Roman" w:hAnsi="Times New Roman" w:cs="Times New Roman"/>
                <w:color w:val="555555"/>
                <w:sz w:val="24"/>
                <w:szCs w:val="24"/>
                <w:lang w:eastAsia="es-GT"/>
              </w:rPr>
              <w:t> </w:t>
            </w:r>
            <w:r w:rsidRPr="00520A69">
              <w:rPr>
                <w:rFonts w:ascii="Times New Roman" w:eastAsia="Times New Roman" w:hAnsi="Times New Roman" w:cs="Times New Roman"/>
                <w:color w:val="555555"/>
                <w:sz w:val="24"/>
                <w:szCs w:val="24"/>
                <w:lang w:eastAsia="es-GT"/>
              </w:rPr>
              <w:br/>
              <w:t>• -</w:t>
            </w:r>
            <w:proofErr w:type="spellStart"/>
            <w:r w:rsidRPr="00520A69">
              <w:rPr>
                <w:rFonts w:ascii="Times New Roman" w:eastAsia="Times New Roman" w:hAnsi="Times New Roman" w:cs="Times New Roman"/>
                <w:color w:val="555555"/>
                <w:sz w:val="24"/>
                <w:szCs w:val="24"/>
                <w:lang w:eastAsia="es-GT"/>
              </w:rPr>
              <w:t>ita</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xml:space="preserve">• </w:t>
            </w:r>
            <w:proofErr w:type="spellStart"/>
            <w:r w:rsidRPr="00520A69">
              <w:rPr>
                <w:rFonts w:ascii="Times New Roman" w:eastAsia="Times New Roman" w:hAnsi="Times New Roman" w:cs="Times New Roman"/>
                <w:color w:val="555555"/>
                <w:sz w:val="24"/>
                <w:szCs w:val="24"/>
                <w:lang w:eastAsia="es-GT"/>
              </w:rPr>
              <w:t>Amsterdam</w:t>
            </w:r>
            <w:proofErr w:type="spellEnd"/>
            <w:r w:rsidRPr="00520A69">
              <w:rPr>
                <w:rFonts w:ascii="Times New Roman" w:eastAsia="Times New Roman" w:hAnsi="Times New Roman" w:cs="Times New Roman"/>
                <w:color w:val="555555"/>
                <w:sz w:val="24"/>
                <w:szCs w:val="24"/>
                <w:lang w:eastAsia="es-GT"/>
              </w:rPr>
              <w:t> </w:t>
            </w:r>
            <w:r w:rsidRPr="00520A69">
              <w:rPr>
                <w:rFonts w:ascii="Times New Roman" w:eastAsia="Times New Roman" w:hAnsi="Times New Roman" w:cs="Times New Roman"/>
                <w:color w:val="555555"/>
                <w:sz w:val="24"/>
                <w:szCs w:val="24"/>
                <w:lang w:eastAsia="es-GT"/>
              </w:rPr>
              <w:br/>
              <w:t>• Vietnam</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xml:space="preserve">• </w:t>
            </w:r>
            <w:proofErr w:type="spellStart"/>
            <w:r w:rsidRPr="00520A69">
              <w:rPr>
                <w:rFonts w:ascii="Times New Roman" w:eastAsia="Times New Roman" w:hAnsi="Times New Roman" w:cs="Times New Roman"/>
                <w:color w:val="555555"/>
                <w:sz w:val="24"/>
                <w:szCs w:val="24"/>
                <w:lang w:eastAsia="es-GT"/>
              </w:rPr>
              <w:t>amsterdamés</w:t>
            </w:r>
            <w:proofErr w:type="spellEnd"/>
            <w:r w:rsidRPr="00520A69">
              <w:rPr>
                <w:rFonts w:ascii="Times New Roman" w:eastAsia="Times New Roman" w:hAnsi="Times New Roman" w:cs="Times New Roman"/>
                <w:color w:val="555555"/>
                <w:sz w:val="24"/>
                <w:szCs w:val="24"/>
                <w:lang w:eastAsia="es-GT"/>
              </w:rPr>
              <w:br/>
              <w:t>• vietnamita</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0" w:line="240" w:lineRule="auto"/>
              <w:rPr>
                <w:rFonts w:ascii="Times New Roman" w:eastAsia="Times New Roman" w:hAnsi="Times New Roman" w:cs="Times New Roman"/>
                <w:color w:val="555555"/>
                <w:sz w:val="24"/>
                <w:szCs w:val="24"/>
                <w:lang w:eastAsia="es-GT"/>
              </w:rPr>
            </w:pPr>
          </w:p>
        </w:tc>
      </w:tr>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roofErr w:type="spellStart"/>
            <w:r w:rsidRPr="00520A69">
              <w:rPr>
                <w:rFonts w:ascii="Times New Roman" w:eastAsia="Times New Roman" w:hAnsi="Times New Roman" w:cs="Times New Roman"/>
                <w:color w:val="555555"/>
                <w:sz w:val="24"/>
                <w:szCs w:val="24"/>
                <w:lang w:eastAsia="es-GT"/>
              </w:rPr>
              <w:t>ao</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w:t>
            </w:r>
            <w:proofErr w:type="spellStart"/>
            <w:r w:rsidRPr="00520A69">
              <w:rPr>
                <w:rFonts w:ascii="Times New Roman" w:eastAsia="Times New Roman" w:hAnsi="Times New Roman" w:cs="Times New Roman"/>
                <w:color w:val="555555"/>
                <w:sz w:val="24"/>
                <w:szCs w:val="24"/>
                <w:lang w:eastAsia="es-GT"/>
              </w:rPr>
              <w:t>ino</w:t>
            </w:r>
            <w:proofErr w:type="spellEnd"/>
            <w:r w:rsidRPr="00520A69">
              <w:rPr>
                <w:rFonts w:ascii="Times New Roman" w:eastAsia="Times New Roman" w:hAnsi="Times New Roman" w:cs="Times New Roman"/>
                <w:color w:val="555555"/>
                <w:sz w:val="24"/>
                <w:szCs w:val="24"/>
                <w:lang w:eastAsia="es-GT"/>
              </w:rPr>
              <w:t> </w:t>
            </w:r>
            <w:r w:rsidRPr="00520A69">
              <w:rPr>
                <w:rFonts w:ascii="Times New Roman" w:eastAsia="Times New Roman" w:hAnsi="Times New Roman" w:cs="Times New Roman"/>
                <w:color w:val="555555"/>
                <w:sz w:val="24"/>
                <w:szCs w:val="24"/>
                <w:lang w:eastAsia="es-GT"/>
              </w:rPr>
              <w:br/>
              <w:t>• -</w:t>
            </w:r>
            <w:proofErr w:type="spellStart"/>
            <w:r w:rsidRPr="00520A69">
              <w:rPr>
                <w:rFonts w:ascii="Times New Roman" w:eastAsia="Times New Roman" w:hAnsi="Times New Roman" w:cs="Times New Roman"/>
                <w:color w:val="555555"/>
                <w:sz w:val="24"/>
                <w:szCs w:val="24"/>
                <w:lang w:eastAsia="es-GT"/>
              </w:rPr>
              <w:t>ense</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Macao</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macaense</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La terminación </w:t>
            </w:r>
            <w:r w:rsidRPr="00520A69">
              <w:rPr>
                <w:rFonts w:ascii="Times New Roman" w:eastAsia="Times New Roman" w:hAnsi="Times New Roman" w:cs="Times New Roman"/>
                <w:i/>
                <w:iCs/>
                <w:color w:val="555555"/>
                <w:sz w:val="24"/>
                <w:szCs w:val="24"/>
                <w:lang w:eastAsia="es-GT"/>
              </w:rPr>
              <w:t>-</w:t>
            </w:r>
            <w:proofErr w:type="spellStart"/>
            <w:r w:rsidRPr="00520A69">
              <w:rPr>
                <w:rFonts w:ascii="Times New Roman" w:eastAsia="Times New Roman" w:hAnsi="Times New Roman" w:cs="Times New Roman"/>
                <w:i/>
                <w:iCs/>
                <w:color w:val="555555"/>
                <w:sz w:val="24"/>
                <w:szCs w:val="24"/>
                <w:lang w:eastAsia="es-GT"/>
              </w:rPr>
              <w:t>ino</w:t>
            </w:r>
            <w:proofErr w:type="spellEnd"/>
            <w:r w:rsidRPr="00520A69">
              <w:rPr>
                <w:rFonts w:ascii="Times New Roman" w:eastAsia="Times New Roman" w:hAnsi="Times New Roman" w:cs="Times New Roman"/>
                <w:i/>
                <w:iCs/>
                <w:color w:val="555555"/>
                <w:sz w:val="24"/>
                <w:szCs w:val="24"/>
                <w:lang w:eastAsia="es-GT"/>
              </w:rPr>
              <w:t> </w:t>
            </w:r>
            <w:r w:rsidRPr="00520A69">
              <w:rPr>
                <w:rFonts w:ascii="Times New Roman" w:eastAsia="Times New Roman" w:hAnsi="Times New Roman" w:cs="Times New Roman"/>
                <w:color w:val="555555"/>
                <w:sz w:val="24"/>
                <w:szCs w:val="24"/>
                <w:lang w:eastAsia="es-GT"/>
              </w:rPr>
              <w:t>se da en </w:t>
            </w:r>
            <w:r w:rsidRPr="00520A69">
              <w:rPr>
                <w:rFonts w:ascii="Times New Roman" w:eastAsia="Times New Roman" w:hAnsi="Times New Roman" w:cs="Times New Roman"/>
                <w:i/>
                <w:iCs/>
                <w:color w:val="555555"/>
                <w:sz w:val="24"/>
                <w:szCs w:val="24"/>
                <w:lang w:eastAsia="es-GT"/>
              </w:rPr>
              <w:t>Bilbao (</w:t>
            </w:r>
            <w:proofErr w:type="spellStart"/>
            <w:r w:rsidRPr="00520A69">
              <w:rPr>
                <w:rFonts w:ascii="Times New Roman" w:eastAsia="Times New Roman" w:hAnsi="Times New Roman" w:cs="Times New Roman"/>
                <w:i/>
                <w:iCs/>
                <w:color w:val="555555"/>
                <w:sz w:val="24"/>
                <w:szCs w:val="24"/>
                <w:lang w:eastAsia="es-GT"/>
              </w:rPr>
              <w:t>bilbaino</w:t>
            </w:r>
            <w:proofErr w:type="spellEnd"/>
            <w:proofErr w:type="gramStart"/>
            <w:r w:rsidRPr="00520A69">
              <w:rPr>
                <w:rFonts w:ascii="Times New Roman" w:eastAsia="Times New Roman" w:hAnsi="Times New Roman" w:cs="Times New Roman"/>
                <w:i/>
                <w:iCs/>
                <w:color w:val="555555"/>
                <w:sz w:val="24"/>
                <w:szCs w:val="24"/>
                <w:lang w:eastAsia="es-GT"/>
              </w:rPr>
              <w:t>) </w:t>
            </w:r>
            <w:r w:rsidRPr="00520A69">
              <w:rPr>
                <w:rFonts w:ascii="Times New Roman" w:eastAsia="Times New Roman" w:hAnsi="Times New Roman" w:cs="Times New Roman"/>
                <w:color w:val="555555"/>
                <w:sz w:val="24"/>
                <w:szCs w:val="24"/>
                <w:lang w:eastAsia="es-GT"/>
              </w:rPr>
              <w:t>,</w:t>
            </w:r>
            <w:proofErr w:type="gramEnd"/>
            <w:r w:rsidRPr="00520A69">
              <w:rPr>
                <w:rFonts w:ascii="Times New Roman" w:eastAsia="Times New Roman" w:hAnsi="Times New Roman" w:cs="Times New Roman"/>
                <w:color w:val="555555"/>
                <w:sz w:val="24"/>
                <w:szCs w:val="24"/>
                <w:lang w:eastAsia="es-GT"/>
              </w:rPr>
              <w:t xml:space="preserve"> pero no hay ningún caso aplicado para topónimos extranjeros.</w:t>
            </w:r>
          </w:p>
        </w:tc>
      </w:tr>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-d-es</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w:t>
            </w:r>
            <w:proofErr w:type="spellStart"/>
            <w:r w:rsidRPr="00520A69">
              <w:rPr>
                <w:rFonts w:ascii="Times New Roman" w:eastAsia="Times New Roman" w:hAnsi="Times New Roman" w:cs="Times New Roman"/>
                <w:color w:val="555555"/>
                <w:sz w:val="24"/>
                <w:szCs w:val="24"/>
                <w:lang w:eastAsia="es-GT"/>
              </w:rPr>
              <w:t>ino</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Los Andes (ciudad)/ Andes (cordillera)</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andino</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0" w:line="240" w:lineRule="auto"/>
              <w:rPr>
                <w:rFonts w:ascii="Times New Roman" w:eastAsia="Times New Roman" w:hAnsi="Times New Roman" w:cs="Times New Roman"/>
                <w:color w:val="555555"/>
                <w:sz w:val="24"/>
                <w:szCs w:val="24"/>
                <w:lang w:eastAsia="es-GT"/>
              </w:rPr>
            </w:pPr>
          </w:p>
        </w:tc>
      </w:tr>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-p-es</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w:t>
            </w:r>
            <w:proofErr w:type="spellStart"/>
            <w:r w:rsidRPr="00520A69">
              <w:rPr>
                <w:rFonts w:ascii="Times New Roman" w:eastAsia="Times New Roman" w:hAnsi="Times New Roman" w:cs="Times New Roman"/>
                <w:color w:val="555555"/>
                <w:sz w:val="24"/>
                <w:szCs w:val="24"/>
                <w:lang w:eastAsia="es-GT"/>
              </w:rPr>
              <w:t>ino</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Georgia" w:eastAsia="Times New Roman" w:hAnsi="Georgia" w:cs="Times New Roman"/>
                <w:color w:val="000000"/>
                <w:sz w:val="24"/>
                <w:szCs w:val="24"/>
                <w:lang w:eastAsia="es-GT"/>
              </w:rPr>
              <w:t>Alpes</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alpino</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0" w:line="240" w:lineRule="auto"/>
              <w:rPr>
                <w:rFonts w:ascii="Times New Roman" w:eastAsia="Times New Roman" w:hAnsi="Times New Roman" w:cs="Times New Roman"/>
                <w:color w:val="555555"/>
                <w:sz w:val="24"/>
                <w:szCs w:val="24"/>
                <w:lang w:eastAsia="es-GT"/>
              </w:rPr>
            </w:pPr>
          </w:p>
        </w:tc>
      </w:tr>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w:t>
            </w:r>
            <w:proofErr w:type="spellStart"/>
            <w:r w:rsidRPr="00520A69">
              <w:rPr>
                <w:rFonts w:ascii="Times New Roman" w:eastAsia="Times New Roman" w:hAnsi="Times New Roman" w:cs="Times New Roman"/>
                <w:color w:val="555555"/>
                <w:sz w:val="24"/>
                <w:szCs w:val="24"/>
                <w:lang w:eastAsia="es-GT"/>
              </w:rPr>
              <w:t>ino</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Ginebra</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ginebrino</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0" w:line="240" w:lineRule="auto"/>
              <w:rPr>
                <w:rFonts w:ascii="Times New Roman" w:eastAsia="Times New Roman" w:hAnsi="Times New Roman" w:cs="Times New Roman"/>
                <w:color w:val="555555"/>
                <w:sz w:val="24"/>
                <w:szCs w:val="24"/>
                <w:lang w:eastAsia="es-GT"/>
              </w:rPr>
            </w:pPr>
          </w:p>
        </w:tc>
      </w:tr>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w:t>
            </w:r>
            <w:proofErr w:type="spellStart"/>
            <w:r w:rsidRPr="00520A69">
              <w:rPr>
                <w:rFonts w:ascii="Times New Roman" w:eastAsia="Times New Roman" w:hAnsi="Times New Roman" w:cs="Times New Roman"/>
                <w:color w:val="555555"/>
                <w:sz w:val="24"/>
                <w:szCs w:val="24"/>
                <w:lang w:eastAsia="es-GT"/>
              </w:rPr>
              <w:t>ino</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Túnez</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tunecino</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0" w:line="240" w:lineRule="auto"/>
              <w:rPr>
                <w:rFonts w:ascii="Times New Roman" w:eastAsia="Times New Roman" w:hAnsi="Times New Roman" w:cs="Times New Roman"/>
                <w:color w:val="555555"/>
                <w:sz w:val="24"/>
                <w:szCs w:val="24"/>
                <w:lang w:eastAsia="es-GT"/>
              </w:rPr>
            </w:pPr>
          </w:p>
        </w:tc>
      </w:tr>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w:t>
            </w:r>
            <w:proofErr w:type="spellStart"/>
            <w:r w:rsidRPr="00520A69">
              <w:rPr>
                <w:rFonts w:ascii="Times New Roman" w:eastAsia="Times New Roman" w:hAnsi="Times New Roman" w:cs="Times New Roman"/>
                <w:color w:val="555555"/>
                <w:sz w:val="24"/>
                <w:szCs w:val="24"/>
                <w:lang w:eastAsia="es-GT"/>
              </w:rPr>
              <w:t>ino</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Montenegro</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montenegrino.</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0" w:line="240" w:lineRule="auto"/>
              <w:rPr>
                <w:rFonts w:ascii="Times New Roman" w:eastAsia="Times New Roman" w:hAnsi="Times New Roman" w:cs="Times New Roman"/>
                <w:color w:val="555555"/>
                <w:sz w:val="24"/>
                <w:szCs w:val="24"/>
                <w:lang w:eastAsia="es-GT"/>
              </w:rPr>
            </w:pPr>
          </w:p>
        </w:tc>
      </w:tr>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val="en-US" w:eastAsia="es-GT"/>
              </w:rPr>
            </w:pPr>
            <w:r w:rsidRPr="00520A69">
              <w:rPr>
                <w:rFonts w:ascii="Times New Roman" w:eastAsia="Times New Roman" w:hAnsi="Times New Roman" w:cs="Times New Roman"/>
                <w:color w:val="555555"/>
                <w:sz w:val="24"/>
                <w:szCs w:val="24"/>
                <w:lang w:val="en-US" w:eastAsia="es-GT"/>
              </w:rPr>
              <w:t>-berg / -</w:t>
            </w:r>
            <w:proofErr w:type="spellStart"/>
            <w:r w:rsidRPr="00520A69">
              <w:rPr>
                <w:rFonts w:ascii="Times New Roman" w:eastAsia="Times New Roman" w:hAnsi="Times New Roman" w:cs="Times New Roman"/>
                <w:color w:val="555555"/>
                <w:sz w:val="24"/>
                <w:szCs w:val="24"/>
                <w:lang w:val="en-US" w:eastAsia="es-GT"/>
              </w:rPr>
              <w:t>borg</w:t>
            </w:r>
            <w:proofErr w:type="spellEnd"/>
            <w:r w:rsidRPr="00520A69">
              <w:rPr>
                <w:rFonts w:ascii="Times New Roman" w:eastAsia="Times New Roman" w:hAnsi="Times New Roman" w:cs="Times New Roman"/>
                <w:color w:val="555555"/>
                <w:sz w:val="24"/>
                <w:szCs w:val="24"/>
                <w:lang w:val="en-US" w:eastAsia="es-GT"/>
              </w:rPr>
              <w:t xml:space="preserve"> / -borough / -</w:t>
            </w:r>
            <w:proofErr w:type="spellStart"/>
            <w:r w:rsidRPr="00520A69">
              <w:rPr>
                <w:rFonts w:ascii="Times New Roman" w:eastAsia="Times New Roman" w:hAnsi="Times New Roman" w:cs="Times New Roman"/>
                <w:color w:val="555555"/>
                <w:sz w:val="24"/>
                <w:szCs w:val="24"/>
                <w:lang w:val="en-US" w:eastAsia="es-GT"/>
              </w:rPr>
              <w:lastRenderedPageBreak/>
              <w:t>brough</w:t>
            </w:r>
            <w:proofErr w:type="spellEnd"/>
            <w:r w:rsidRPr="00520A69">
              <w:rPr>
                <w:rFonts w:ascii="Times New Roman" w:eastAsia="Times New Roman" w:hAnsi="Times New Roman" w:cs="Times New Roman"/>
                <w:color w:val="555555"/>
                <w:sz w:val="24"/>
                <w:szCs w:val="24"/>
                <w:lang w:val="en-US" w:eastAsia="es-GT"/>
              </w:rPr>
              <w:t xml:space="preserve"> / -burg / -</w:t>
            </w:r>
            <w:proofErr w:type="spellStart"/>
            <w:r w:rsidRPr="00520A69">
              <w:rPr>
                <w:rFonts w:ascii="Times New Roman" w:eastAsia="Times New Roman" w:hAnsi="Times New Roman" w:cs="Times New Roman"/>
                <w:color w:val="555555"/>
                <w:sz w:val="24"/>
                <w:szCs w:val="24"/>
                <w:lang w:val="en-US" w:eastAsia="es-GT"/>
              </w:rPr>
              <w:t>burgo</w:t>
            </w:r>
            <w:proofErr w:type="spellEnd"/>
            <w:r w:rsidRPr="00520A69">
              <w:rPr>
                <w:rFonts w:ascii="Times New Roman" w:eastAsia="Times New Roman" w:hAnsi="Times New Roman" w:cs="Times New Roman"/>
                <w:color w:val="555555"/>
                <w:sz w:val="24"/>
                <w:szCs w:val="24"/>
                <w:lang w:val="en-US" w:eastAsia="es-GT"/>
              </w:rPr>
              <w:t xml:space="preserve"> / -bury</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lastRenderedPageBreak/>
              <w:t>-</w:t>
            </w:r>
            <w:proofErr w:type="spellStart"/>
            <w:r w:rsidRPr="00520A69">
              <w:rPr>
                <w:rFonts w:ascii="Times New Roman" w:eastAsia="Times New Roman" w:hAnsi="Times New Roman" w:cs="Times New Roman"/>
                <w:color w:val="555555"/>
                <w:sz w:val="24"/>
                <w:szCs w:val="24"/>
                <w:lang w:eastAsia="es-GT"/>
              </w:rPr>
              <w:t>és</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Hamburgo</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hamburgués</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xml:space="preserve">Todas las terminaciones tienen el mismo significado </w:t>
            </w:r>
            <w:r w:rsidRPr="00520A69">
              <w:rPr>
                <w:rFonts w:ascii="Times New Roman" w:eastAsia="Times New Roman" w:hAnsi="Times New Roman" w:cs="Times New Roman"/>
                <w:color w:val="555555"/>
                <w:sz w:val="24"/>
                <w:szCs w:val="24"/>
                <w:lang w:eastAsia="es-GT"/>
              </w:rPr>
              <w:lastRenderedPageBreak/>
              <w:t>en español, </w:t>
            </w:r>
            <w:r w:rsidRPr="00520A69">
              <w:rPr>
                <w:rFonts w:ascii="Times New Roman" w:eastAsia="Times New Roman" w:hAnsi="Times New Roman" w:cs="Times New Roman"/>
                <w:i/>
                <w:iCs/>
                <w:color w:val="555555"/>
                <w:sz w:val="24"/>
                <w:szCs w:val="24"/>
                <w:lang w:eastAsia="es-GT"/>
              </w:rPr>
              <w:t>-</w:t>
            </w:r>
            <w:proofErr w:type="gramStart"/>
            <w:r w:rsidRPr="00520A69">
              <w:rPr>
                <w:rFonts w:ascii="Times New Roman" w:eastAsia="Times New Roman" w:hAnsi="Times New Roman" w:cs="Times New Roman"/>
                <w:i/>
                <w:iCs/>
                <w:color w:val="555555"/>
                <w:sz w:val="24"/>
                <w:szCs w:val="24"/>
                <w:lang w:eastAsia="es-GT"/>
              </w:rPr>
              <w:t>burgo </w:t>
            </w:r>
            <w:r w:rsidRPr="00520A69">
              <w:rPr>
                <w:rFonts w:ascii="Times New Roman" w:eastAsia="Times New Roman" w:hAnsi="Times New Roman" w:cs="Times New Roman"/>
                <w:color w:val="555555"/>
                <w:sz w:val="24"/>
                <w:szCs w:val="24"/>
                <w:lang w:eastAsia="es-GT"/>
              </w:rPr>
              <w:t>.</w:t>
            </w:r>
            <w:proofErr w:type="gramEnd"/>
            <w:r w:rsidRPr="00520A69">
              <w:rPr>
                <w:rFonts w:ascii="Times New Roman" w:eastAsia="Times New Roman" w:hAnsi="Times New Roman" w:cs="Times New Roman"/>
                <w:color w:val="555555"/>
                <w:sz w:val="24"/>
                <w:szCs w:val="24"/>
                <w:lang w:eastAsia="es-GT"/>
              </w:rPr>
              <w:t xml:space="preserve"> Sufijo -</w:t>
            </w:r>
            <w:proofErr w:type="spellStart"/>
            <w:r w:rsidRPr="00520A69">
              <w:rPr>
                <w:rFonts w:ascii="Times New Roman" w:eastAsia="Times New Roman" w:hAnsi="Times New Roman" w:cs="Times New Roman"/>
                <w:color w:val="555555"/>
                <w:sz w:val="24"/>
                <w:szCs w:val="24"/>
                <w:lang w:eastAsia="es-GT"/>
              </w:rPr>
              <w:t>és</w:t>
            </w:r>
            <w:proofErr w:type="spellEnd"/>
            <w:r w:rsidRPr="00520A69">
              <w:rPr>
                <w:rFonts w:ascii="Times New Roman" w:eastAsia="Times New Roman" w:hAnsi="Times New Roman" w:cs="Times New Roman"/>
                <w:color w:val="555555"/>
                <w:sz w:val="24"/>
                <w:szCs w:val="24"/>
                <w:lang w:eastAsia="es-GT"/>
              </w:rPr>
              <w:t>.</w:t>
            </w:r>
          </w:p>
        </w:tc>
      </w:tr>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lastRenderedPageBreak/>
              <w:t>-</w:t>
            </w:r>
            <w:proofErr w:type="spellStart"/>
            <w:r w:rsidRPr="00520A69">
              <w:rPr>
                <w:rFonts w:ascii="Times New Roman" w:eastAsia="Times New Roman" w:hAnsi="Times New Roman" w:cs="Times New Roman"/>
                <w:color w:val="555555"/>
                <w:sz w:val="24"/>
                <w:szCs w:val="24"/>
                <w:lang w:eastAsia="es-GT"/>
              </w:rPr>
              <w:t>ck</w:t>
            </w:r>
            <w:proofErr w:type="spellEnd"/>
            <w:r w:rsidRPr="00520A69">
              <w:rPr>
                <w:rFonts w:ascii="Times New Roman" w:eastAsia="Times New Roman" w:hAnsi="Times New Roman" w:cs="Times New Roman"/>
                <w:color w:val="555555"/>
                <w:sz w:val="24"/>
                <w:szCs w:val="24"/>
                <w:lang w:eastAsia="es-GT"/>
              </w:rPr>
              <w:t xml:space="preserve"> / -</w:t>
            </w:r>
            <w:proofErr w:type="spellStart"/>
            <w:r w:rsidRPr="00520A69">
              <w:rPr>
                <w:rFonts w:ascii="Times New Roman" w:eastAsia="Times New Roman" w:hAnsi="Times New Roman" w:cs="Times New Roman"/>
                <w:color w:val="555555"/>
                <w:sz w:val="24"/>
                <w:szCs w:val="24"/>
                <w:lang w:eastAsia="es-GT"/>
              </w:rPr>
              <w:t>ich</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roofErr w:type="spellStart"/>
            <w:r w:rsidRPr="00520A69">
              <w:rPr>
                <w:rFonts w:ascii="Times New Roman" w:eastAsia="Times New Roman" w:hAnsi="Times New Roman" w:cs="Times New Roman"/>
                <w:color w:val="555555"/>
                <w:sz w:val="24"/>
                <w:szCs w:val="24"/>
                <w:lang w:eastAsia="es-GT"/>
              </w:rPr>
              <w:t>és</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Brunswick </w:t>
            </w:r>
            <w:r w:rsidRPr="00520A69">
              <w:rPr>
                <w:rFonts w:ascii="Times New Roman" w:eastAsia="Times New Roman" w:hAnsi="Times New Roman" w:cs="Times New Roman"/>
                <w:color w:val="555555"/>
                <w:sz w:val="24"/>
                <w:szCs w:val="24"/>
                <w:lang w:eastAsia="es-GT"/>
              </w:rPr>
              <w:br/>
              <w:t>• Zúrich</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xml:space="preserve">• </w:t>
            </w:r>
            <w:proofErr w:type="spellStart"/>
            <w:r w:rsidRPr="00520A69">
              <w:rPr>
                <w:rFonts w:ascii="Times New Roman" w:eastAsia="Times New Roman" w:hAnsi="Times New Roman" w:cs="Times New Roman"/>
                <w:color w:val="555555"/>
                <w:sz w:val="24"/>
                <w:szCs w:val="24"/>
                <w:lang w:eastAsia="es-GT"/>
              </w:rPr>
              <w:t>brunswiqués</w:t>
            </w:r>
            <w:proofErr w:type="spellEnd"/>
            <w:r w:rsidRPr="00520A69">
              <w:rPr>
                <w:rFonts w:ascii="Times New Roman" w:eastAsia="Times New Roman" w:hAnsi="Times New Roman" w:cs="Times New Roman"/>
                <w:color w:val="555555"/>
                <w:sz w:val="24"/>
                <w:szCs w:val="24"/>
                <w:lang w:eastAsia="es-GT"/>
              </w:rPr>
              <w:t> </w:t>
            </w:r>
            <w:r w:rsidRPr="00520A69">
              <w:rPr>
                <w:rFonts w:ascii="Times New Roman" w:eastAsia="Times New Roman" w:hAnsi="Times New Roman" w:cs="Times New Roman"/>
                <w:color w:val="555555"/>
                <w:sz w:val="24"/>
                <w:szCs w:val="24"/>
                <w:lang w:eastAsia="es-GT"/>
              </w:rPr>
              <w:br/>
              <w:t>• zuriqués</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0" w:line="240" w:lineRule="auto"/>
              <w:rPr>
                <w:rFonts w:ascii="Times New Roman" w:eastAsia="Times New Roman" w:hAnsi="Times New Roman" w:cs="Times New Roman"/>
                <w:color w:val="555555"/>
                <w:sz w:val="24"/>
                <w:szCs w:val="24"/>
                <w:lang w:eastAsia="es-GT"/>
              </w:rPr>
            </w:pPr>
          </w:p>
        </w:tc>
      </w:tr>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roofErr w:type="spellStart"/>
            <w:r w:rsidRPr="00520A69">
              <w:rPr>
                <w:rFonts w:ascii="Times New Roman" w:eastAsia="Times New Roman" w:hAnsi="Times New Roman" w:cs="Times New Roman"/>
                <w:color w:val="555555"/>
                <w:sz w:val="24"/>
                <w:szCs w:val="24"/>
                <w:lang w:eastAsia="es-GT"/>
              </w:rPr>
              <w:t>fort</w:t>
            </w:r>
            <w:proofErr w:type="spellEnd"/>
            <w:r w:rsidRPr="00520A69">
              <w:rPr>
                <w:rFonts w:ascii="Times New Roman" w:eastAsia="Times New Roman" w:hAnsi="Times New Roman" w:cs="Times New Roman"/>
                <w:color w:val="555555"/>
                <w:sz w:val="24"/>
                <w:szCs w:val="24"/>
                <w:lang w:eastAsia="es-GT"/>
              </w:rPr>
              <w:t xml:space="preserve"> / -</w:t>
            </w:r>
            <w:proofErr w:type="spellStart"/>
            <w:r w:rsidRPr="00520A69">
              <w:rPr>
                <w:rFonts w:ascii="Times New Roman" w:eastAsia="Times New Roman" w:hAnsi="Times New Roman" w:cs="Times New Roman"/>
                <w:color w:val="555555"/>
                <w:sz w:val="24"/>
                <w:szCs w:val="24"/>
                <w:lang w:eastAsia="es-GT"/>
              </w:rPr>
              <w:t>furt</w:t>
            </w:r>
            <w:proofErr w:type="spellEnd"/>
            <w:r w:rsidRPr="00520A69">
              <w:rPr>
                <w:rFonts w:ascii="Times New Roman" w:eastAsia="Times New Roman" w:hAnsi="Times New Roman" w:cs="Times New Roman"/>
                <w:color w:val="555555"/>
                <w:sz w:val="24"/>
                <w:szCs w:val="24"/>
                <w:lang w:eastAsia="es-GT"/>
              </w:rPr>
              <w:t>*</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-ano </w:t>
            </w:r>
            <w:r w:rsidRPr="00520A69">
              <w:rPr>
                <w:rFonts w:ascii="Times New Roman" w:eastAsia="Times New Roman" w:hAnsi="Times New Roman" w:cs="Times New Roman"/>
                <w:color w:val="555555"/>
                <w:sz w:val="24"/>
                <w:szCs w:val="24"/>
                <w:lang w:eastAsia="es-GT"/>
              </w:rPr>
              <w:br/>
              <w:t>• -</w:t>
            </w:r>
            <w:proofErr w:type="spellStart"/>
            <w:r w:rsidRPr="00520A69">
              <w:rPr>
                <w:rFonts w:ascii="Times New Roman" w:eastAsia="Times New Roman" w:hAnsi="Times New Roman" w:cs="Times New Roman"/>
                <w:color w:val="555555"/>
                <w:sz w:val="24"/>
                <w:szCs w:val="24"/>
                <w:lang w:eastAsia="es-GT"/>
              </w:rPr>
              <w:t>és</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Belfort </w:t>
            </w:r>
            <w:r w:rsidRPr="00520A69">
              <w:rPr>
                <w:rFonts w:ascii="Times New Roman" w:eastAsia="Times New Roman" w:hAnsi="Times New Roman" w:cs="Times New Roman"/>
                <w:color w:val="555555"/>
                <w:sz w:val="24"/>
                <w:szCs w:val="24"/>
                <w:lang w:eastAsia="es-GT"/>
              </w:rPr>
              <w:br/>
              <w:t>• Frankfort*</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xml:space="preserve">• </w:t>
            </w:r>
            <w:proofErr w:type="spellStart"/>
            <w:r w:rsidRPr="00520A69">
              <w:rPr>
                <w:rFonts w:ascii="Times New Roman" w:eastAsia="Times New Roman" w:hAnsi="Times New Roman" w:cs="Times New Roman"/>
                <w:color w:val="555555"/>
                <w:sz w:val="24"/>
                <w:szCs w:val="24"/>
                <w:lang w:eastAsia="es-GT"/>
              </w:rPr>
              <w:t>belfortano</w:t>
            </w:r>
            <w:proofErr w:type="spellEnd"/>
            <w:r w:rsidRPr="00520A69">
              <w:rPr>
                <w:rFonts w:ascii="Times New Roman" w:eastAsia="Times New Roman" w:hAnsi="Times New Roman" w:cs="Times New Roman"/>
                <w:color w:val="555555"/>
                <w:sz w:val="24"/>
                <w:szCs w:val="24"/>
                <w:lang w:eastAsia="es-GT"/>
              </w:rPr>
              <w:t> </w:t>
            </w:r>
            <w:r w:rsidRPr="00520A69">
              <w:rPr>
                <w:rFonts w:ascii="Times New Roman" w:eastAsia="Times New Roman" w:hAnsi="Times New Roman" w:cs="Times New Roman"/>
                <w:color w:val="555555"/>
                <w:sz w:val="24"/>
                <w:szCs w:val="24"/>
                <w:lang w:eastAsia="es-GT"/>
              </w:rPr>
              <w:br/>
              <w:t xml:space="preserve">• </w:t>
            </w:r>
            <w:proofErr w:type="spellStart"/>
            <w:r w:rsidRPr="00520A69">
              <w:rPr>
                <w:rFonts w:ascii="Times New Roman" w:eastAsia="Times New Roman" w:hAnsi="Times New Roman" w:cs="Times New Roman"/>
                <w:color w:val="555555"/>
                <w:sz w:val="24"/>
                <w:szCs w:val="24"/>
                <w:lang w:eastAsia="es-GT"/>
              </w:rPr>
              <w:t>frankfortés</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Del alemán </w:t>
            </w:r>
            <w:proofErr w:type="gramStart"/>
            <w:r w:rsidRPr="00520A69">
              <w:rPr>
                <w:rFonts w:ascii="Times New Roman" w:eastAsia="Times New Roman" w:hAnsi="Times New Roman" w:cs="Times New Roman"/>
                <w:i/>
                <w:iCs/>
                <w:color w:val="555555"/>
                <w:sz w:val="24"/>
                <w:szCs w:val="24"/>
                <w:lang w:eastAsia="es-GT"/>
              </w:rPr>
              <w:t>Frankfurt </w:t>
            </w:r>
            <w:r w:rsidRPr="00520A69">
              <w:rPr>
                <w:rFonts w:ascii="Times New Roman" w:eastAsia="Times New Roman" w:hAnsi="Times New Roman" w:cs="Times New Roman"/>
                <w:color w:val="555555"/>
                <w:sz w:val="24"/>
                <w:szCs w:val="24"/>
                <w:lang w:eastAsia="es-GT"/>
              </w:rPr>
              <w:t>.</w:t>
            </w:r>
            <w:proofErr w:type="gramEnd"/>
          </w:p>
        </w:tc>
      </w:tr>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roofErr w:type="spellStart"/>
            <w:r w:rsidRPr="00520A69">
              <w:rPr>
                <w:rFonts w:ascii="Times New Roman" w:eastAsia="Times New Roman" w:hAnsi="Times New Roman" w:cs="Times New Roman"/>
                <w:color w:val="555555"/>
                <w:sz w:val="24"/>
                <w:szCs w:val="24"/>
                <w:lang w:eastAsia="es-GT"/>
              </w:rPr>
              <w:t>grad</w:t>
            </w:r>
            <w:proofErr w:type="spellEnd"/>
            <w:r w:rsidRPr="00520A69">
              <w:rPr>
                <w:rFonts w:ascii="Times New Roman" w:eastAsia="Times New Roman" w:hAnsi="Times New Roman" w:cs="Times New Roman"/>
                <w:color w:val="555555"/>
                <w:sz w:val="24"/>
                <w:szCs w:val="24"/>
                <w:lang w:eastAsia="es-GT"/>
              </w:rPr>
              <w:t xml:space="preserve"> / -grado</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roofErr w:type="spellStart"/>
            <w:r w:rsidRPr="00520A69">
              <w:rPr>
                <w:rFonts w:ascii="Times New Roman" w:eastAsia="Times New Roman" w:hAnsi="Times New Roman" w:cs="Times New Roman"/>
                <w:color w:val="555555"/>
                <w:sz w:val="24"/>
                <w:szCs w:val="24"/>
                <w:lang w:eastAsia="es-GT"/>
              </w:rPr>
              <w:t>ense</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Belgrado</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proofErr w:type="spellStart"/>
            <w:r w:rsidRPr="00520A69">
              <w:rPr>
                <w:rFonts w:ascii="Georgia" w:eastAsia="Times New Roman" w:hAnsi="Georgia" w:cs="Times New Roman"/>
                <w:color w:val="000000"/>
                <w:sz w:val="24"/>
                <w:szCs w:val="24"/>
                <w:lang w:eastAsia="es-GT"/>
              </w:rPr>
              <w:t>belgradense</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0" w:line="240" w:lineRule="auto"/>
              <w:rPr>
                <w:rFonts w:ascii="Times New Roman" w:eastAsia="Times New Roman" w:hAnsi="Times New Roman" w:cs="Times New Roman"/>
                <w:color w:val="555555"/>
                <w:sz w:val="24"/>
                <w:szCs w:val="24"/>
                <w:lang w:eastAsia="es-GT"/>
              </w:rPr>
            </w:pPr>
          </w:p>
        </w:tc>
      </w:tr>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roofErr w:type="spellStart"/>
            <w:r w:rsidRPr="00520A69">
              <w:rPr>
                <w:rFonts w:ascii="Times New Roman" w:eastAsia="Times New Roman" w:hAnsi="Times New Roman" w:cs="Times New Roman"/>
                <w:color w:val="555555"/>
                <w:sz w:val="24"/>
                <w:szCs w:val="24"/>
                <w:lang w:eastAsia="es-GT"/>
              </w:rPr>
              <w:t>ing</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w:t>
            </w:r>
            <w:proofErr w:type="spellStart"/>
            <w:r w:rsidRPr="00520A69">
              <w:rPr>
                <w:rFonts w:ascii="Times New Roman" w:eastAsia="Times New Roman" w:hAnsi="Times New Roman" w:cs="Times New Roman"/>
                <w:color w:val="555555"/>
                <w:sz w:val="24"/>
                <w:szCs w:val="24"/>
                <w:lang w:eastAsia="es-GT"/>
              </w:rPr>
              <w:t>és</w:t>
            </w:r>
            <w:proofErr w:type="spellEnd"/>
            <w:r w:rsidRPr="00520A69">
              <w:rPr>
                <w:rFonts w:ascii="Times New Roman" w:eastAsia="Times New Roman" w:hAnsi="Times New Roman" w:cs="Times New Roman"/>
                <w:color w:val="555555"/>
                <w:sz w:val="24"/>
                <w:szCs w:val="24"/>
                <w:lang w:eastAsia="es-GT"/>
              </w:rPr>
              <w:t> </w:t>
            </w:r>
            <w:r w:rsidRPr="00520A69">
              <w:rPr>
                <w:rFonts w:ascii="Times New Roman" w:eastAsia="Times New Roman" w:hAnsi="Times New Roman" w:cs="Times New Roman"/>
                <w:color w:val="555555"/>
                <w:sz w:val="24"/>
                <w:szCs w:val="24"/>
                <w:lang w:eastAsia="es-GT"/>
              </w:rPr>
              <w:br/>
              <w:t>• -</w:t>
            </w:r>
            <w:proofErr w:type="spellStart"/>
            <w:r w:rsidRPr="00520A69">
              <w:rPr>
                <w:rFonts w:ascii="Times New Roman" w:eastAsia="Times New Roman" w:hAnsi="Times New Roman" w:cs="Times New Roman"/>
                <w:color w:val="555555"/>
                <w:sz w:val="24"/>
                <w:szCs w:val="24"/>
                <w:lang w:eastAsia="es-GT"/>
              </w:rPr>
              <w:t>ita</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xml:space="preserve">• </w:t>
            </w:r>
            <w:proofErr w:type="spellStart"/>
            <w:r w:rsidRPr="00520A69">
              <w:rPr>
                <w:rFonts w:ascii="Times New Roman" w:eastAsia="Times New Roman" w:hAnsi="Times New Roman" w:cs="Times New Roman"/>
                <w:color w:val="555555"/>
                <w:sz w:val="24"/>
                <w:szCs w:val="24"/>
                <w:lang w:eastAsia="es-GT"/>
              </w:rPr>
              <w:t>Bafing</w:t>
            </w:r>
            <w:proofErr w:type="spellEnd"/>
            <w:r w:rsidRPr="00520A69">
              <w:rPr>
                <w:rFonts w:ascii="Times New Roman" w:eastAsia="Times New Roman" w:hAnsi="Times New Roman" w:cs="Times New Roman"/>
                <w:color w:val="555555"/>
                <w:sz w:val="24"/>
                <w:szCs w:val="24"/>
                <w:lang w:eastAsia="es-GT"/>
              </w:rPr>
              <w:t> </w:t>
            </w:r>
            <w:r w:rsidRPr="00520A69">
              <w:rPr>
                <w:rFonts w:ascii="Times New Roman" w:eastAsia="Times New Roman" w:hAnsi="Times New Roman" w:cs="Times New Roman"/>
                <w:color w:val="555555"/>
                <w:sz w:val="24"/>
                <w:szCs w:val="24"/>
                <w:lang w:eastAsia="es-GT"/>
              </w:rPr>
              <w:br/>
              <w:t>• Wyoming</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xml:space="preserve">• </w:t>
            </w:r>
            <w:proofErr w:type="spellStart"/>
            <w:r w:rsidRPr="00520A69">
              <w:rPr>
                <w:rFonts w:ascii="Times New Roman" w:eastAsia="Times New Roman" w:hAnsi="Times New Roman" w:cs="Times New Roman"/>
                <w:color w:val="555555"/>
                <w:sz w:val="24"/>
                <w:szCs w:val="24"/>
                <w:lang w:eastAsia="es-GT"/>
              </w:rPr>
              <w:t>bafingués</w:t>
            </w:r>
            <w:proofErr w:type="spellEnd"/>
            <w:r w:rsidRPr="00520A69">
              <w:rPr>
                <w:rFonts w:ascii="Times New Roman" w:eastAsia="Times New Roman" w:hAnsi="Times New Roman" w:cs="Times New Roman"/>
                <w:color w:val="555555"/>
                <w:sz w:val="24"/>
                <w:szCs w:val="24"/>
                <w:lang w:eastAsia="es-GT"/>
              </w:rPr>
              <w:t> </w:t>
            </w:r>
            <w:r w:rsidRPr="00520A69">
              <w:rPr>
                <w:rFonts w:ascii="Times New Roman" w:eastAsia="Times New Roman" w:hAnsi="Times New Roman" w:cs="Times New Roman"/>
                <w:color w:val="555555"/>
                <w:sz w:val="24"/>
                <w:szCs w:val="24"/>
                <w:lang w:eastAsia="es-GT"/>
              </w:rPr>
              <w:br/>
              <w:t xml:space="preserve">• </w:t>
            </w:r>
            <w:proofErr w:type="spellStart"/>
            <w:r w:rsidRPr="00520A69">
              <w:rPr>
                <w:rFonts w:ascii="Times New Roman" w:eastAsia="Times New Roman" w:hAnsi="Times New Roman" w:cs="Times New Roman"/>
                <w:color w:val="555555"/>
                <w:sz w:val="24"/>
                <w:szCs w:val="24"/>
                <w:lang w:eastAsia="es-GT"/>
              </w:rPr>
              <w:t>wyominguita</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0" w:line="240" w:lineRule="auto"/>
              <w:rPr>
                <w:rFonts w:ascii="Times New Roman" w:eastAsia="Times New Roman" w:hAnsi="Times New Roman" w:cs="Times New Roman"/>
                <w:color w:val="555555"/>
                <w:sz w:val="24"/>
                <w:szCs w:val="24"/>
                <w:lang w:eastAsia="es-GT"/>
              </w:rPr>
            </w:pPr>
          </w:p>
        </w:tc>
      </w:tr>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roofErr w:type="spellStart"/>
            <w:r w:rsidRPr="00520A69">
              <w:rPr>
                <w:rFonts w:ascii="Times New Roman" w:eastAsia="Times New Roman" w:hAnsi="Times New Roman" w:cs="Times New Roman"/>
                <w:color w:val="555555"/>
                <w:sz w:val="24"/>
                <w:szCs w:val="24"/>
                <w:lang w:eastAsia="es-GT"/>
              </w:rPr>
              <w:t>ka</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-ano </w:t>
            </w:r>
            <w:r w:rsidRPr="00520A69">
              <w:rPr>
                <w:rFonts w:ascii="Times New Roman" w:eastAsia="Times New Roman" w:hAnsi="Times New Roman" w:cs="Times New Roman"/>
                <w:color w:val="555555"/>
                <w:sz w:val="24"/>
                <w:szCs w:val="24"/>
                <w:lang w:eastAsia="es-GT"/>
              </w:rPr>
              <w:br/>
              <w:t>• -</w:t>
            </w:r>
            <w:proofErr w:type="spellStart"/>
            <w:r w:rsidRPr="00520A69">
              <w:rPr>
                <w:rFonts w:ascii="Times New Roman" w:eastAsia="Times New Roman" w:hAnsi="Times New Roman" w:cs="Times New Roman"/>
                <w:color w:val="555555"/>
                <w:sz w:val="24"/>
                <w:szCs w:val="24"/>
                <w:lang w:eastAsia="es-GT"/>
              </w:rPr>
              <w:t>eño</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Topeka </w:t>
            </w:r>
            <w:r w:rsidRPr="00520A69">
              <w:rPr>
                <w:rFonts w:ascii="Times New Roman" w:eastAsia="Times New Roman" w:hAnsi="Times New Roman" w:cs="Times New Roman"/>
                <w:color w:val="555555"/>
                <w:sz w:val="24"/>
                <w:szCs w:val="24"/>
                <w:lang w:eastAsia="es-GT"/>
              </w:rPr>
              <w:br/>
              <w:t>• Osaka</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xml:space="preserve">• </w:t>
            </w:r>
            <w:proofErr w:type="spellStart"/>
            <w:r w:rsidRPr="00520A69">
              <w:rPr>
                <w:rFonts w:ascii="Times New Roman" w:eastAsia="Times New Roman" w:hAnsi="Times New Roman" w:cs="Times New Roman"/>
                <w:color w:val="555555"/>
                <w:sz w:val="24"/>
                <w:szCs w:val="24"/>
                <w:lang w:eastAsia="es-GT"/>
              </w:rPr>
              <w:t>topekano</w:t>
            </w:r>
            <w:proofErr w:type="spellEnd"/>
            <w:r w:rsidRPr="00520A69">
              <w:rPr>
                <w:rFonts w:ascii="Times New Roman" w:eastAsia="Times New Roman" w:hAnsi="Times New Roman" w:cs="Times New Roman"/>
                <w:color w:val="555555"/>
                <w:sz w:val="24"/>
                <w:szCs w:val="24"/>
                <w:lang w:eastAsia="es-GT"/>
              </w:rPr>
              <w:t> </w:t>
            </w:r>
            <w:r w:rsidRPr="00520A69">
              <w:rPr>
                <w:rFonts w:ascii="Times New Roman" w:eastAsia="Times New Roman" w:hAnsi="Times New Roman" w:cs="Times New Roman"/>
                <w:color w:val="555555"/>
                <w:sz w:val="24"/>
                <w:szCs w:val="24"/>
                <w:lang w:eastAsia="es-GT"/>
              </w:rPr>
              <w:br/>
              <w:t xml:space="preserve">• </w:t>
            </w:r>
            <w:proofErr w:type="spellStart"/>
            <w:r w:rsidRPr="00520A69">
              <w:rPr>
                <w:rFonts w:ascii="Times New Roman" w:eastAsia="Times New Roman" w:hAnsi="Times New Roman" w:cs="Times New Roman"/>
                <w:color w:val="555555"/>
                <w:sz w:val="24"/>
                <w:szCs w:val="24"/>
                <w:lang w:eastAsia="es-GT"/>
              </w:rPr>
              <w:t>osakeño</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Ojo: se mantiene -k-, pero españolizado sería -que-</w:t>
            </w:r>
            <w:proofErr w:type="spellStart"/>
            <w:r w:rsidRPr="00520A69">
              <w:rPr>
                <w:rFonts w:ascii="Times New Roman" w:eastAsia="Times New Roman" w:hAnsi="Times New Roman" w:cs="Times New Roman"/>
                <w:color w:val="555555"/>
                <w:sz w:val="24"/>
                <w:szCs w:val="24"/>
                <w:lang w:eastAsia="es-GT"/>
              </w:rPr>
              <w:t>ño</w:t>
            </w:r>
            <w:proofErr w:type="spellEnd"/>
            <w:r w:rsidRPr="00520A69">
              <w:rPr>
                <w:rFonts w:ascii="Times New Roman" w:eastAsia="Times New Roman" w:hAnsi="Times New Roman" w:cs="Times New Roman"/>
                <w:color w:val="555555"/>
                <w:sz w:val="24"/>
                <w:szCs w:val="24"/>
                <w:lang w:eastAsia="es-GT"/>
              </w:rPr>
              <w:t>.</w:t>
            </w:r>
          </w:p>
        </w:tc>
      </w:tr>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roofErr w:type="spellStart"/>
            <w:r w:rsidRPr="00520A69">
              <w:rPr>
                <w:rFonts w:ascii="Times New Roman" w:eastAsia="Times New Roman" w:hAnsi="Times New Roman" w:cs="Times New Roman"/>
                <w:color w:val="555555"/>
                <w:sz w:val="24"/>
                <w:szCs w:val="24"/>
                <w:lang w:eastAsia="es-GT"/>
              </w:rPr>
              <w:t>land</w:t>
            </w:r>
            <w:proofErr w:type="spellEnd"/>
            <w:r w:rsidRPr="00520A69">
              <w:rPr>
                <w:rFonts w:ascii="Times New Roman" w:eastAsia="Times New Roman" w:hAnsi="Times New Roman" w:cs="Times New Roman"/>
                <w:color w:val="555555"/>
                <w:sz w:val="24"/>
                <w:szCs w:val="24"/>
                <w:lang w:eastAsia="es-GT"/>
              </w:rPr>
              <w:t xml:space="preserve"> / -landa / -</w:t>
            </w:r>
            <w:proofErr w:type="spellStart"/>
            <w:r w:rsidRPr="00520A69">
              <w:rPr>
                <w:rFonts w:ascii="Times New Roman" w:eastAsia="Times New Roman" w:hAnsi="Times New Roman" w:cs="Times New Roman"/>
                <w:color w:val="555555"/>
                <w:sz w:val="24"/>
                <w:szCs w:val="24"/>
                <w:lang w:eastAsia="es-GT"/>
              </w:rPr>
              <w:t>landia</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roofErr w:type="spellStart"/>
            <w:r w:rsidRPr="00520A69">
              <w:rPr>
                <w:rFonts w:ascii="Times New Roman" w:eastAsia="Times New Roman" w:hAnsi="Times New Roman" w:cs="Times New Roman"/>
                <w:color w:val="555555"/>
                <w:sz w:val="24"/>
                <w:szCs w:val="24"/>
                <w:lang w:eastAsia="es-GT"/>
              </w:rPr>
              <w:t>és</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Midland </w:t>
            </w:r>
            <w:r w:rsidRPr="00520A69">
              <w:rPr>
                <w:rFonts w:ascii="Times New Roman" w:eastAsia="Times New Roman" w:hAnsi="Times New Roman" w:cs="Times New Roman"/>
                <w:color w:val="555555"/>
                <w:sz w:val="24"/>
                <w:szCs w:val="24"/>
                <w:lang w:eastAsia="es-GT"/>
              </w:rPr>
              <w:br/>
              <w:t>• Holanda </w:t>
            </w:r>
            <w:r w:rsidRPr="00520A69">
              <w:rPr>
                <w:rFonts w:ascii="Times New Roman" w:eastAsia="Times New Roman" w:hAnsi="Times New Roman" w:cs="Times New Roman"/>
                <w:color w:val="555555"/>
                <w:sz w:val="24"/>
                <w:szCs w:val="24"/>
                <w:lang w:eastAsia="es-GT"/>
              </w:rPr>
              <w:br/>
              <w:t>• Islandia</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xml:space="preserve">• </w:t>
            </w:r>
            <w:proofErr w:type="spellStart"/>
            <w:r w:rsidRPr="00520A69">
              <w:rPr>
                <w:rFonts w:ascii="Times New Roman" w:eastAsia="Times New Roman" w:hAnsi="Times New Roman" w:cs="Times New Roman"/>
                <w:color w:val="555555"/>
                <w:sz w:val="24"/>
                <w:szCs w:val="24"/>
                <w:lang w:eastAsia="es-GT"/>
              </w:rPr>
              <w:t>midlandés</w:t>
            </w:r>
            <w:proofErr w:type="spellEnd"/>
            <w:r w:rsidRPr="00520A69">
              <w:rPr>
                <w:rFonts w:ascii="Times New Roman" w:eastAsia="Times New Roman" w:hAnsi="Times New Roman" w:cs="Times New Roman"/>
                <w:color w:val="555555"/>
                <w:sz w:val="24"/>
                <w:szCs w:val="24"/>
                <w:lang w:eastAsia="es-GT"/>
              </w:rPr>
              <w:t> </w:t>
            </w:r>
            <w:r w:rsidRPr="00520A69">
              <w:rPr>
                <w:rFonts w:ascii="Times New Roman" w:eastAsia="Times New Roman" w:hAnsi="Times New Roman" w:cs="Times New Roman"/>
                <w:color w:val="555555"/>
                <w:sz w:val="24"/>
                <w:szCs w:val="24"/>
                <w:lang w:eastAsia="es-GT"/>
              </w:rPr>
              <w:br/>
              <w:t>• holandés </w:t>
            </w:r>
            <w:r w:rsidRPr="00520A69">
              <w:rPr>
                <w:rFonts w:ascii="Times New Roman" w:eastAsia="Times New Roman" w:hAnsi="Times New Roman" w:cs="Times New Roman"/>
                <w:color w:val="555555"/>
                <w:sz w:val="24"/>
                <w:szCs w:val="24"/>
                <w:lang w:eastAsia="es-GT"/>
              </w:rPr>
              <w:br/>
              <w:t>• islandés</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0" w:line="240" w:lineRule="auto"/>
              <w:rPr>
                <w:rFonts w:ascii="Times New Roman" w:eastAsia="Times New Roman" w:hAnsi="Times New Roman" w:cs="Times New Roman"/>
                <w:color w:val="555555"/>
                <w:sz w:val="24"/>
                <w:szCs w:val="24"/>
                <w:lang w:eastAsia="es-GT"/>
              </w:rPr>
            </w:pPr>
          </w:p>
        </w:tc>
      </w:tr>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roofErr w:type="spellStart"/>
            <w:r w:rsidRPr="00520A69">
              <w:rPr>
                <w:rFonts w:ascii="Times New Roman" w:eastAsia="Times New Roman" w:hAnsi="Times New Roman" w:cs="Times New Roman"/>
                <w:color w:val="555555"/>
                <w:sz w:val="24"/>
                <w:szCs w:val="24"/>
                <w:lang w:eastAsia="es-GT"/>
              </w:rPr>
              <w:t>on</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roofErr w:type="spellStart"/>
            <w:r w:rsidRPr="00520A69">
              <w:rPr>
                <w:rFonts w:ascii="Times New Roman" w:eastAsia="Times New Roman" w:hAnsi="Times New Roman" w:cs="Times New Roman"/>
                <w:color w:val="555555"/>
                <w:sz w:val="24"/>
                <w:szCs w:val="24"/>
                <w:lang w:eastAsia="es-GT"/>
              </w:rPr>
              <w:t>iano</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Boston </w:t>
            </w:r>
            <w:r w:rsidRPr="00520A69">
              <w:rPr>
                <w:rFonts w:ascii="Times New Roman" w:eastAsia="Times New Roman" w:hAnsi="Times New Roman" w:cs="Times New Roman"/>
                <w:color w:val="555555"/>
                <w:sz w:val="24"/>
                <w:szCs w:val="24"/>
                <w:lang w:eastAsia="es-GT"/>
              </w:rPr>
              <w:br/>
              <w:t>• Washington</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bostoniano </w:t>
            </w:r>
            <w:r w:rsidRPr="00520A69">
              <w:rPr>
                <w:rFonts w:ascii="Times New Roman" w:eastAsia="Times New Roman" w:hAnsi="Times New Roman" w:cs="Times New Roman"/>
                <w:color w:val="555555"/>
                <w:sz w:val="24"/>
                <w:szCs w:val="24"/>
                <w:lang w:eastAsia="es-GT"/>
              </w:rPr>
              <w:br/>
              <w:t>• washingtoniano</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0" w:line="240" w:lineRule="auto"/>
              <w:rPr>
                <w:rFonts w:ascii="Times New Roman" w:eastAsia="Times New Roman" w:hAnsi="Times New Roman" w:cs="Times New Roman"/>
                <w:color w:val="555555"/>
                <w:sz w:val="24"/>
                <w:szCs w:val="24"/>
                <w:lang w:eastAsia="es-GT"/>
              </w:rPr>
            </w:pPr>
          </w:p>
        </w:tc>
      </w:tr>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roofErr w:type="spellStart"/>
            <w:r w:rsidRPr="00520A69">
              <w:rPr>
                <w:rFonts w:ascii="Times New Roman" w:eastAsia="Times New Roman" w:hAnsi="Times New Roman" w:cs="Times New Roman"/>
                <w:color w:val="555555"/>
                <w:sz w:val="24"/>
                <w:szCs w:val="24"/>
                <w:lang w:eastAsia="es-GT"/>
              </w:rPr>
              <w:t>ón</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roofErr w:type="spellStart"/>
            <w:r w:rsidRPr="00520A69">
              <w:rPr>
                <w:rFonts w:ascii="Times New Roman" w:eastAsia="Times New Roman" w:hAnsi="Times New Roman" w:cs="Times New Roman"/>
                <w:color w:val="555555"/>
                <w:sz w:val="24"/>
                <w:szCs w:val="24"/>
                <w:lang w:eastAsia="es-GT"/>
              </w:rPr>
              <w:t>és</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Georgia" w:eastAsia="Times New Roman" w:hAnsi="Georgia" w:cs="Times New Roman"/>
                <w:color w:val="000000"/>
                <w:sz w:val="24"/>
                <w:szCs w:val="24"/>
                <w:lang w:eastAsia="es-GT"/>
              </w:rPr>
              <w:t>Oregón</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proofErr w:type="spellStart"/>
            <w:r w:rsidRPr="00520A69">
              <w:rPr>
                <w:rFonts w:ascii="Georgia" w:eastAsia="Times New Roman" w:hAnsi="Georgia" w:cs="Times New Roman"/>
                <w:color w:val="000000"/>
                <w:sz w:val="24"/>
                <w:szCs w:val="24"/>
                <w:lang w:eastAsia="es-GT"/>
              </w:rPr>
              <w:t>oregonés</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0" w:line="240" w:lineRule="auto"/>
              <w:rPr>
                <w:rFonts w:ascii="Times New Roman" w:eastAsia="Times New Roman" w:hAnsi="Times New Roman" w:cs="Times New Roman"/>
                <w:color w:val="555555"/>
                <w:sz w:val="24"/>
                <w:szCs w:val="24"/>
                <w:lang w:eastAsia="es-GT"/>
              </w:rPr>
            </w:pPr>
          </w:p>
        </w:tc>
      </w:tr>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roofErr w:type="spellStart"/>
            <w:r w:rsidRPr="00520A69">
              <w:rPr>
                <w:rFonts w:ascii="Times New Roman" w:eastAsia="Times New Roman" w:hAnsi="Times New Roman" w:cs="Times New Roman"/>
                <w:color w:val="555555"/>
                <w:sz w:val="24"/>
                <w:szCs w:val="24"/>
                <w:lang w:eastAsia="es-GT"/>
              </w:rPr>
              <w:t>ord</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w:t>
            </w:r>
            <w:proofErr w:type="spellStart"/>
            <w:r w:rsidRPr="00520A69">
              <w:rPr>
                <w:rFonts w:ascii="Times New Roman" w:eastAsia="Times New Roman" w:hAnsi="Times New Roman" w:cs="Times New Roman"/>
                <w:color w:val="555555"/>
                <w:sz w:val="24"/>
                <w:szCs w:val="24"/>
                <w:lang w:eastAsia="es-GT"/>
              </w:rPr>
              <w:t>és</w:t>
            </w:r>
            <w:proofErr w:type="spellEnd"/>
            <w:r w:rsidRPr="00520A69">
              <w:rPr>
                <w:rFonts w:ascii="Times New Roman" w:eastAsia="Times New Roman" w:hAnsi="Times New Roman" w:cs="Times New Roman"/>
                <w:color w:val="555555"/>
                <w:sz w:val="24"/>
                <w:szCs w:val="24"/>
                <w:lang w:eastAsia="es-GT"/>
              </w:rPr>
              <w:t> </w:t>
            </w:r>
            <w:r w:rsidRPr="00520A69">
              <w:rPr>
                <w:rFonts w:ascii="Times New Roman" w:eastAsia="Times New Roman" w:hAnsi="Times New Roman" w:cs="Times New Roman"/>
                <w:color w:val="555555"/>
                <w:sz w:val="24"/>
                <w:szCs w:val="24"/>
                <w:lang w:eastAsia="es-GT"/>
              </w:rPr>
              <w:br/>
              <w:t>• -</w:t>
            </w:r>
            <w:proofErr w:type="spellStart"/>
            <w:r w:rsidRPr="00520A69">
              <w:rPr>
                <w:rFonts w:ascii="Times New Roman" w:eastAsia="Times New Roman" w:hAnsi="Times New Roman" w:cs="Times New Roman"/>
                <w:color w:val="555555"/>
                <w:sz w:val="24"/>
                <w:szCs w:val="24"/>
                <w:lang w:eastAsia="es-GT"/>
              </w:rPr>
              <w:t>iano</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Hartford </w:t>
            </w:r>
            <w:r w:rsidRPr="00520A69">
              <w:rPr>
                <w:rFonts w:ascii="Times New Roman" w:eastAsia="Times New Roman" w:hAnsi="Times New Roman" w:cs="Times New Roman"/>
                <w:color w:val="555555"/>
                <w:sz w:val="24"/>
                <w:szCs w:val="24"/>
                <w:lang w:eastAsia="es-GT"/>
              </w:rPr>
              <w:br/>
              <w:t>• Concord</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xml:space="preserve">• </w:t>
            </w:r>
            <w:proofErr w:type="spellStart"/>
            <w:r w:rsidRPr="00520A69">
              <w:rPr>
                <w:rFonts w:ascii="Times New Roman" w:eastAsia="Times New Roman" w:hAnsi="Times New Roman" w:cs="Times New Roman"/>
                <w:color w:val="555555"/>
                <w:sz w:val="24"/>
                <w:szCs w:val="24"/>
                <w:lang w:eastAsia="es-GT"/>
              </w:rPr>
              <w:t>hartfordés</w:t>
            </w:r>
            <w:proofErr w:type="spellEnd"/>
            <w:r w:rsidRPr="00520A69">
              <w:rPr>
                <w:rFonts w:ascii="Times New Roman" w:eastAsia="Times New Roman" w:hAnsi="Times New Roman" w:cs="Times New Roman"/>
                <w:color w:val="555555"/>
                <w:sz w:val="24"/>
                <w:szCs w:val="24"/>
                <w:lang w:eastAsia="es-GT"/>
              </w:rPr>
              <w:t> </w:t>
            </w:r>
            <w:r w:rsidRPr="00520A69">
              <w:rPr>
                <w:rFonts w:ascii="Times New Roman" w:eastAsia="Times New Roman" w:hAnsi="Times New Roman" w:cs="Times New Roman"/>
                <w:color w:val="555555"/>
                <w:sz w:val="24"/>
                <w:szCs w:val="24"/>
                <w:lang w:eastAsia="es-GT"/>
              </w:rPr>
              <w:br/>
              <w:t xml:space="preserve">• </w:t>
            </w:r>
            <w:proofErr w:type="spellStart"/>
            <w:r w:rsidRPr="00520A69">
              <w:rPr>
                <w:rFonts w:ascii="Times New Roman" w:eastAsia="Times New Roman" w:hAnsi="Times New Roman" w:cs="Times New Roman"/>
                <w:color w:val="555555"/>
                <w:sz w:val="24"/>
                <w:szCs w:val="24"/>
                <w:lang w:eastAsia="es-GT"/>
              </w:rPr>
              <w:t>concordiano</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0" w:line="240" w:lineRule="auto"/>
              <w:rPr>
                <w:rFonts w:ascii="Times New Roman" w:eastAsia="Times New Roman" w:hAnsi="Times New Roman" w:cs="Times New Roman"/>
                <w:color w:val="555555"/>
                <w:sz w:val="24"/>
                <w:szCs w:val="24"/>
                <w:lang w:eastAsia="es-GT"/>
              </w:rPr>
            </w:pPr>
          </w:p>
        </w:tc>
      </w:tr>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roofErr w:type="spellStart"/>
            <w:r w:rsidRPr="00520A69">
              <w:rPr>
                <w:rFonts w:ascii="Times New Roman" w:eastAsia="Times New Roman" w:hAnsi="Times New Roman" w:cs="Times New Roman"/>
                <w:color w:val="555555"/>
                <w:sz w:val="24"/>
                <w:szCs w:val="24"/>
                <w:lang w:eastAsia="es-GT"/>
              </w:rPr>
              <w:t>poles</w:t>
            </w:r>
            <w:proofErr w:type="spellEnd"/>
            <w:r w:rsidRPr="00520A69">
              <w:rPr>
                <w:rFonts w:ascii="Times New Roman" w:eastAsia="Times New Roman" w:hAnsi="Times New Roman" w:cs="Times New Roman"/>
                <w:color w:val="555555"/>
                <w:sz w:val="24"/>
                <w:szCs w:val="24"/>
                <w:lang w:eastAsia="es-GT"/>
              </w:rPr>
              <w:t xml:space="preserve"> / -poli / -polis</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roofErr w:type="spellStart"/>
            <w:r w:rsidRPr="00520A69">
              <w:rPr>
                <w:rFonts w:ascii="Times New Roman" w:eastAsia="Times New Roman" w:hAnsi="Times New Roman" w:cs="Times New Roman"/>
                <w:color w:val="555555"/>
                <w:sz w:val="24"/>
                <w:szCs w:val="24"/>
                <w:lang w:eastAsia="es-GT"/>
              </w:rPr>
              <w:t>it</w:t>
            </w:r>
            <w:proofErr w:type="spellEnd"/>
            <w:r w:rsidRPr="00520A69">
              <w:rPr>
                <w:rFonts w:ascii="Times New Roman" w:eastAsia="Times New Roman" w:hAnsi="Times New Roman" w:cs="Times New Roman"/>
                <w:color w:val="555555"/>
                <w:sz w:val="24"/>
                <w:szCs w:val="24"/>
                <w:lang w:eastAsia="es-GT"/>
              </w:rPr>
              <w:t>-ano</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Nápoles </w:t>
            </w:r>
            <w:r w:rsidRPr="00520A69">
              <w:rPr>
                <w:rFonts w:ascii="Times New Roman" w:eastAsia="Times New Roman" w:hAnsi="Times New Roman" w:cs="Times New Roman"/>
                <w:color w:val="555555"/>
                <w:sz w:val="24"/>
                <w:szCs w:val="24"/>
                <w:lang w:eastAsia="es-GT"/>
              </w:rPr>
              <w:br/>
              <w:t>• Trípoli </w:t>
            </w:r>
            <w:r w:rsidRPr="00520A69">
              <w:rPr>
                <w:rFonts w:ascii="Times New Roman" w:eastAsia="Times New Roman" w:hAnsi="Times New Roman" w:cs="Times New Roman"/>
                <w:color w:val="555555"/>
                <w:sz w:val="24"/>
                <w:szCs w:val="24"/>
                <w:lang w:eastAsia="es-GT"/>
              </w:rPr>
              <w:br/>
              <w:t xml:space="preserve">• </w:t>
            </w:r>
            <w:proofErr w:type="spellStart"/>
            <w:r w:rsidRPr="00520A69">
              <w:rPr>
                <w:rFonts w:ascii="Times New Roman" w:eastAsia="Times New Roman" w:hAnsi="Times New Roman" w:cs="Times New Roman"/>
                <w:color w:val="555555"/>
                <w:sz w:val="24"/>
                <w:szCs w:val="24"/>
                <w:lang w:eastAsia="es-GT"/>
              </w:rPr>
              <w:t>Anápolis</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 napolitano </w:t>
            </w:r>
            <w:r w:rsidRPr="00520A69">
              <w:rPr>
                <w:rFonts w:ascii="Times New Roman" w:eastAsia="Times New Roman" w:hAnsi="Times New Roman" w:cs="Times New Roman"/>
                <w:color w:val="555555"/>
                <w:sz w:val="24"/>
                <w:szCs w:val="24"/>
                <w:lang w:eastAsia="es-GT"/>
              </w:rPr>
              <w:br/>
              <w:t>• tripolitano </w:t>
            </w:r>
            <w:r w:rsidRPr="00520A69">
              <w:rPr>
                <w:rFonts w:ascii="Times New Roman" w:eastAsia="Times New Roman" w:hAnsi="Times New Roman" w:cs="Times New Roman"/>
                <w:color w:val="555555"/>
                <w:sz w:val="24"/>
                <w:szCs w:val="24"/>
                <w:lang w:eastAsia="es-GT"/>
              </w:rPr>
              <w:br/>
              <w:t xml:space="preserve">• </w:t>
            </w:r>
            <w:proofErr w:type="spellStart"/>
            <w:r w:rsidRPr="00520A69">
              <w:rPr>
                <w:rFonts w:ascii="Times New Roman" w:eastAsia="Times New Roman" w:hAnsi="Times New Roman" w:cs="Times New Roman"/>
                <w:color w:val="555555"/>
                <w:sz w:val="24"/>
                <w:szCs w:val="24"/>
                <w:lang w:eastAsia="es-GT"/>
              </w:rPr>
              <w:t>anapolitano</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0" w:line="240" w:lineRule="auto"/>
              <w:rPr>
                <w:rFonts w:ascii="Times New Roman" w:eastAsia="Times New Roman" w:hAnsi="Times New Roman" w:cs="Times New Roman"/>
                <w:color w:val="555555"/>
                <w:sz w:val="24"/>
                <w:szCs w:val="24"/>
                <w:lang w:eastAsia="es-GT"/>
              </w:rPr>
            </w:pPr>
          </w:p>
        </w:tc>
      </w:tr>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roofErr w:type="spellStart"/>
            <w:r w:rsidRPr="00520A69">
              <w:rPr>
                <w:rFonts w:ascii="Times New Roman" w:eastAsia="Times New Roman" w:hAnsi="Times New Roman" w:cs="Times New Roman"/>
                <w:color w:val="555555"/>
                <w:sz w:val="24"/>
                <w:szCs w:val="24"/>
                <w:lang w:eastAsia="es-GT"/>
              </w:rPr>
              <w:t>sk</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roofErr w:type="spellStart"/>
            <w:r w:rsidRPr="00520A69">
              <w:rPr>
                <w:rFonts w:ascii="Times New Roman" w:eastAsia="Times New Roman" w:hAnsi="Times New Roman" w:cs="Times New Roman"/>
                <w:color w:val="555555"/>
                <w:sz w:val="24"/>
                <w:szCs w:val="24"/>
                <w:lang w:eastAsia="es-GT"/>
              </w:rPr>
              <w:t>eño</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Minsk</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proofErr w:type="spellStart"/>
            <w:r w:rsidRPr="00520A69">
              <w:rPr>
                <w:rFonts w:ascii="Georgia" w:eastAsia="Times New Roman" w:hAnsi="Georgia" w:cs="Times New Roman"/>
                <w:color w:val="000000"/>
                <w:sz w:val="24"/>
                <w:szCs w:val="24"/>
                <w:lang w:eastAsia="es-GT"/>
              </w:rPr>
              <w:t>minskeño</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0" w:line="240" w:lineRule="auto"/>
              <w:rPr>
                <w:rFonts w:ascii="Times New Roman" w:eastAsia="Times New Roman" w:hAnsi="Times New Roman" w:cs="Times New Roman"/>
                <w:color w:val="555555"/>
                <w:sz w:val="24"/>
                <w:szCs w:val="24"/>
                <w:lang w:eastAsia="es-GT"/>
              </w:rPr>
            </w:pPr>
          </w:p>
        </w:tc>
      </w:tr>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roofErr w:type="spellStart"/>
            <w:r w:rsidRPr="00520A69">
              <w:rPr>
                <w:rFonts w:ascii="Times New Roman" w:eastAsia="Times New Roman" w:hAnsi="Times New Roman" w:cs="Times New Roman"/>
                <w:color w:val="555555"/>
                <w:sz w:val="24"/>
                <w:szCs w:val="24"/>
                <w:lang w:eastAsia="es-GT"/>
              </w:rPr>
              <w:t>ville</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Times New Roman" w:eastAsia="Times New Roman" w:hAnsi="Times New Roman" w:cs="Times New Roman"/>
                <w:color w:val="555555"/>
                <w:sz w:val="24"/>
                <w:szCs w:val="24"/>
                <w:lang w:eastAsia="es-GT"/>
              </w:rPr>
              <w:t>-</w:t>
            </w:r>
            <w:proofErr w:type="spellStart"/>
            <w:r w:rsidRPr="00520A69">
              <w:rPr>
                <w:rFonts w:ascii="Times New Roman" w:eastAsia="Times New Roman" w:hAnsi="Times New Roman" w:cs="Times New Roman"/>
                <w:color w:val="555555"/>
                <w:sz w:val="24"/>
                <w:szCs w:val="24"/>
                <w:lang w:eastAsia="es-GT"/>
              </w:rPr>
              <w:t>iano</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r w:rsidRPr="00520A69">
              <w:rPr>
                <w:rFonts w:ascii="Georgia" w:eastAsia="Times New Roman" w:hAnsi="Georgia" w:cs="Times New Roman"/>
                <w:color w:val="000000"/>
                <w:sz w:val="24"/>
                <w:szCs w:val="24"/>
                <w:lang w:eastAsia="es-GT"/>
              </w:rPr>
              <w:t>Nashville</w:t>
            </w:r>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150" w:line="240" w:lineRule="auto"/>
              <w:rPr>
                <w:rFonts w:ascii="Times New Roman" w:eastAsia="Times New Roman" w:hAnsi="Times New Roman" w:cs="Times New Roman"/>
                <w:color w:val="555555"/>
                <w:sz w:val="24"/>
                <w:szCs w:val="24"/>
                <w:lang w:eastAsia="es-GT"/>
              </w:rPr>
            </w:pPr>
            <w:proofErr w:type="spellStart"/>
            <w:r w:rsidRPr="00520A69">
              <w:rPr>
                <w:rFonts w:ascii="Georgia" w:eastAsia="Times New Roman" w:hAnsi="Georgia" w:cs="Times New Roman"/>
                <w:color w:val="000000"/>
                <w:sz w:val="24"/>
                <w:szCs w:val="24"/>
                <w:lang w:eastAsia="es-GT"/>
              </w:rPr>
              <w:t>nashviliano</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auto"/>
            <w:vAlign w:val="center"/>
            <w:hideMark/>
          </w:tcPr>
          <w:p w:rsidR="00520A69" w:rsidRPr="00520A69" w:rsidRDefault="00520A69" w:rsidP="00520A69">
            <w:pPr>
              <w:spacing w:after="0" w:line="240" w:lineRule="auto"/>
              <w:rPr>
                <w:rFonts w:ascii="Times New Roman" w:eastAsia="Times New Roman" w:hAnsi="Times New Roman" w:cs="Times New Roman"/>
                <w:color w:val="555555"/>
                <w:sz w:val="24"/>
                <w:szCs w:val="24"/>
                <w:lang w:eastAsia="es-GT"/>
              </w:rPr>
            </w:pPr>
          </w:p>
        </w:tc>
      </w:tr>
      <w:tr w:rsidR="00520A69" w:rsidRPr="00520A69" w:rsidTr="00520A69">
        <w:tc>
          <w:tcPr>
            <w:tcW w:w="0" w:type="auto"/>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520A69" w:rsidRPr="00520A69" w:rsidRDefault="00520A69" w:rsidP="00520A69">
            <w:pPr>
              <w:spacing w:after="150" w:line="240" w:lineRule="auto"/>
              <w:rPr>
                <w:rFonts w:ascii="Helvetica" w:eastAsia="Times New Roman" w:hAnsi="Helvetica" w:cs="Helvetica"/>
                <w:color w:val="555555"/>
                <w:sz w:val="20"/>
                <w:szCs w:val="20"/>
                <w:lang w:eastAsia="es-GT"/>
              </w:rPr>
            </w:pPr>
            <w:r w:rsidRPr="00520A69">
              <w:rPr>
                <w:rFonts w:ascii="Helvetica" w:eastAsia="Times New Roman" w:hAnsi="Helvetica" w:cs="Helvetica"/>
                <w:color w:val="555555"/>
                <w:sz w:val="20"/>
                <w:szCs w:val="20"/>
                <w:lang w:eastAsia="es-GT"/>
              </w:rPr>
              <w:t>-</w:t>
            </w:r>
            <w:proofErr w:type="spellStart"/>
            <w:r w:rsidRPr="00520A69">
              <w:rPr>
                <w:rFonts w:ascii="Helvetica" w:eastAsia="Times New Roman" w:hAnsi="Helvetica" w:cs="Helvetica"/>
                <w:color w:val="555555"/>
                <w:sz w:val="20"/>
                <w:szCs w:val="20"/>
                <w:lang w:eastAsia="es-GT"/>
              </w:rPr>
              <w:t>wa</w:t>
            </w:r>
            <w:proofErr w:type="spellEnd"/>
          </w:p>
        </w:tc>
        <w:tc>
          <w:tcPr>
            <w:tcW w:w="0" w:type="auto"/>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520A69" w:rsidRPr="00520A69" w:rsidRDefault="00520A69" w:rsidP="00520A69">
            <w:pPr>
              <w:spacing w:after="150" w:line="240" w:lineRule="auto"/>
              <w:rPr>
                <w:rFonts w:ascii="Helvetica" w:eastAsia="Times New Roman" w:hAnsi="Helvetica" w:cs="Helvetica"/>
                <w:color w:val="555555"/>
                <w:sz w:val="20"/>
                <w:szCs w:val="20"/>
                <w:lang w:eastAsia="es-GT"/>
              </w:rPr>
            </w:pPr>
            <w:r w:rsidRPr="00520A69">
              <w:rPr>
                <w:rFonts w:ascii="Helvetica" w:eastAsia="Times New Roman" w:hAnsi="Helvetica" w:cs="Helvetica"/>
                <w:color w:val="555555"/>
                <w:sz w:val="20"/>
                <w:szCs w:val="20"/>
                <w:lang w:eastAsia="es-GT"/>
              </w:rPr>
              <w:t>• -</w:t>
            </w:r>
            <w:proofErr w:type="spellStart"/>
            <w:r w:rsidRPr="00520A69">
              <w:rPr>
                <w:rFonts w:ascii="Helvetica" w:eastAsia="Times New Roman" w:hAnsi="Helvetica" w:cs="Helvetica"/>
                <w:color w:val="555555"/>
                <w:sz w:val="20"/>
                <w:szCs w:val="20"/>
                <w:lang w:eastAsia="es-GT"/>
              </w:rPr>
              <w:t>és</w:t>
            </w:r>
            <w:proofErr w:type="spellEnd"/>
            <w:r w:rsidRPr="00520A69">
              <w:rPr>
                <w:rFonts w:ascii="Helvetica" w:eastAsia="Times New Roman" w:hAnsi="Helvetica" w:cs="Helvetica"/>
                <w:color w:val="555555"/>
                <w:sz w:val="20"/>
                <w:szCs w:val="20"/>
                <w:lang w:eastAsia="es-GT"/>
              </w:rPr>
              <w:t> </w:t>
            </w:r>
            <w:r w:rsidRPr="00520A69">
              <w:rPr>
                <w:rFonts w:ascii="Helvetica" w:eastAsia="Times New Roman" w:hAnsi="Helvetica" w:cs="Helvetica"/>
                <w:color w:val="555555"/>
                <w:sz w:val="20"/>
                <w:szCs w:val="20"/>
                <w:lang w:eastAsia="es-GT"/>
              </w:rPr>
              <w:br/>
              <w:t>• -no</w:t>
            </w:r>
          </w:p>
        </w:tc>
        <w:tc>
          <w:tcPr>
            <w:tcW w:w="0" w:type="auto"/>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520A69" w:rsidRPr="00520A69" w:rsidRDefault="00520A69" w:rsidP="00520A69">
            <w:pPr>
              <w:spacing w:after="150" w:line="240" w:lineRule="auto"/>
              <w:rPr>
                <w:rFonts w:ascii="Helvetica" w:eastAsia="Times New Roman" w:hAnsi="Helvetica" w:cs="Helvetica"/>
                <w:color w:val="555555"/>
                <w:sz w:val="20"/>
                <w:szCs w:val="20"/>
                <w:lang w:eastAsia="es-GT"/>
              </w:rPr>
            </w:pPr>
            <w:r w:rsidRPr="00520A69">
              <w:rPr>
                <w:rFonts w:ascii="Helvetica" w:eastAsia="Times New Roman" w:hAnsi="Helvetica" w:cs="Helvetica"/>
                <w:color w:val="555555"/>
                <w:sz w:val="20"/>
                <w:szCs w:val="20"/>
                <w:lang w:eastAsia="es-GT"/>
              </w:rPr>
              <w:t>• Ottawa </w:t>
            </w:r>
            <w:r w:rsidRPr="00520A69">
              <w:rPr>
                <w:rFonts w:ascii="Helvetica" w:eastAsia="Times New Roman" w:hAnsi="Helvetica" w:cs="Helvetica"/>
                <w:color w:val="555555"/>
                <w:sz w:val="20"/>
                <w:szCs w:val="20"/>
                <w:lang w:eastAsia="es-GT"/>
              </w:rPr>
              <w:br/>
              <w:t>• Iowa</w:t>
            </w:r>
          </w:p>
        </w:tc>
        <w:tc>
          <w:tcPr>
            <w:tcW w:w="0" w:type="auto"/>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520A69" w:rsidRPr="00520A69" w:rsidRDefault="00520A69" w:rsidP="00520A69">
            <w:pPr>
              <w:spacing w:after="150" w:line="240" w:lineRule="auto"/>
              <w:rPr>
                <w:rFonts w:ascii="Helvetica" w:eastAsia="Times New Roman" w:hAnsi="Helvetica" w:cs="Helvetica"/>
                <w:color w:val="555555"/>
                <w:sz w:val="20"/>
                <w:szCs w:val="20"/>
                <w:lang w:eastAsia="es-GT"/>
              </w:rPr>
            </w:pPr>
            <w:r w:rsidRPr="00520A69">
              <w:rPr>
                <w:rFonts w:ascii="Helvetica" w:eastAsia="Times New Roman" w:hAnsi="Helvetica" w:cs="Helvetica"/>
                <w:color w:val="555555"/>
                <w:sz w:val="20"/>
                <w:szCs w:val="20"/>
                <w:lang w:eastAsia="es-GT"/>
              </w:rPr>
              <w:t xml:space="preserve">• </w:t>
            </w:r>
            <w:proofErr w:type="spellStart"/>
            <w:r w:rsidRPr="00520A69">
              <w:rPr>
                <w:rFonts w:ascii="Helvetica" w:eastAsia="Times New Roman" w:hAnsi="Helvetica" w:cs="Helvetica"/>
                <w:color w:val="555555"/>
                <w:sz w:val="20"/>
                <w:szCs w:val="20"/>
                <w:lang w:eastAsia="es-GT"/>
              </w:rPr>
              <w:t>otaués</w:t>
            </w:r>
            <w:proofErr w:type="spellEnd"/>
            <w:r w:rsidRPr="00520A69">
              <w:rPr>
                <w:rFonts w:ascii="Helvetica" w:eastAsia="Times New Roman" w:hAnsi="Helvetica" w:cs="Helvetica"/>
                <w:color w:val="555555"/>
                <w:sz w:val="20"/>
                <w:szCs w:val="20"/>
                <w:lang w:eastAsia="es-GT"/>
              </w:rPr>
              <w:t> </w:t>
            </w:r>
            <w:r w:rsidRPr="00520A69">
              <w:rPr>
                <w:rFonts w:ascii="Helvetica" w:eastAsia="Times New Roman" w:hAnsi="Helvetica" w:cs="Helvetica"/>
                <w:color w:val="555555"/>
                <w:sz w:val="20"/>
                <w:szCs w:val="20"/>
                <w:lang w:eastAsia="es-GT"/>
              </w:rPr>
              <w:br/>
              <w:t xml:space="preserve">• </w:t>
            </w:r>
            <w:proofErr w:type="spellStart"/>
            <w:r w:rsidRPr="00520A69">
              <w:rPr>
                <w:rFonts w:ascii="Helvetica" w:eastAsia="Times New Roman" w:hAnsi="Helvetica" w:cs="Helvetica"/>
                <w:color w:val="555555"/>
                <w:sz w:val="20"/>
                <w:szCs w:val="20"/>
                <w:lang w:eastAsia="es-GT"/>
              </w:rPr>
              <w:t>iowano</w:t>
            </w:r>
            <w:proofErr w:type="spellEnd"/>
          </w:p>
        </w:tc>
        <w:tc>
          <w:tcPr>
            <w:tcW w:w="0" w:type="auto"/>
            <w:shd w:val="clear" w:color="auto" w:fill="auto"/>
            <w:vAlign w:val="center"/>
            <w:hideMark/>
          </w:tcPr>
          <w:p w:rsidR="00520A69" w:rsidRPr="00520A69" w:rsidRDefault="00520A69" w:rsidP="00520A69">
            <w:pPr>
              <w:spacing w:after="0" w:line="240" w:lineRule="auto"/>
              <w:rPr>
                <w:rFonts w:ascii="Times New Roman" w:eastAsia="Times New Roman" w:hAnsi="Times New Roman" w:cs="Times New Roman"/>
                <w:sz w:val="20"/>
                <w:szCs w:val="20"/>
                <w:lang w:eastAsia="es-GT"/>
              </w:rPr>
            </w:pPr>
            <w:r w:rsidRPr="00520A69">
              <w:rPr>
                <w:rFonts w:ascii="Times New Roman" w:eastAsia="Times New Roman" w:hAnsi="Times New Roman" w:cs="Times New Roman"/>
                <w:sz w:val="24"/>
                <w:szCs w:val="24"/>
                <w:lang w:eastAsia="es-GT"/>
              </w:rPr>
              <w:br/>
            </w:r>
          </w:p>
        </w:tc>
      </w:tr>
    </w:tbl>
    <w:p w:rsidR="003F2B01" w:rsidRDefault="00520A69"/>
    <w:p w:rsidR="00520A69" w:rsidRDefault="00520A69"/>
    <w:p w:rsidR="00520A69" w:rsidRPr="00520A69" w:rsidRDefault="00520A69" w:rsidP="00520A69">
      <w:pPr>
        <w:pStyle w:val="Ttulo1"/>
        <w:rPr>
          <w:color w:val="C00000"/>
        </w:rPr>
      </w:pPr>
      <w:r w:rsidRPr="00520A69">
        <w:rPr>
          <w:color w:val="C00000"/>
        </w:rPr>
        <w:t>Referencias</w:t>
      </w:r>
    </w:p>
    <w:p w:rsidR="00520A69" w:rsidRDefault="00520A69">
      <w:r w:rsidRPr="00520A69">
        <w:t>http://www.profesorenlinea.cl/castellano/Gentilicios_Formacion.htm</w:t>
      </w:r>
      <w:bookmarkStart w:id="0" w:name="_GoBack"/>
      <w:bookmarkEnd w:id="0"/>
    </w:p>
    <w:sectPr w:rsidR="00520A69">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A69" w:rsidRDefault="00520A69" w:rsidP="00520A69">
      <w:pPr>
        <w:spacing w:after="0" w:line="240" w:lineRule="auto"/>
      </w:pPr>
      <w:r>
        <w:separator/>
      </w:r>
    </w:p>
  </w:endnote>
  <w:endnote w:type="continuationSeparator" w:id="0">
    <w:p w:rsidR="00520A69" w:rsidRDefault="00520A69" w:rsidP="00520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A69" w:rsidRDefault="00520A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A69" w:rsidRDefault="00520A6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A69" w:rsidRDefault="00520A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A69" w:rsidRDefault="00520A69" w:rsidP="00520A69">
      <w:pPr>
        <w:spacing w:after="0" w:line="240" w:lineRule="auto"/>
      </w:pPr>
      <w:r>
        <w:separator/>
      </w:r>
    </w:p>
  </w:footnote>
  <w:footnote w:type="continuationSeparator" w:id="0">
    <w:p w:rsidR="00520A69" w:rsidRDefault="00520A69" w:rsidP="00520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A69" w:rsidRDefault="00520A6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746469"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A69" w:rsidRDefault="00520A6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746470"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A69" w:rsidRDefault="00520A6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746468"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69"/>
    <w:rsid w:val="00520A69"/>
    <w:rsid w:val="00B22885"/>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3B49CC"/>
  <w15:chartTrackingRefBased/>
  <w15:docId w15:val="{A39F5764-84A1-4EA7-B3A9-E8E9D4D0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0A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20A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0A69"/>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520A69"/>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520A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0A69"/>
  </w:style>
  <w:style w:type="paragraph" w:styleId="Piedepgina">
    <w:name w:val="footer"/>
    <w:basedOn w:val="Normal"/>
    <w:link w:val="PiedepginaCar"/>
    <w:uiPriority w:val="99"/>
    <w:unhideWhenUsed/>
    <w:rsid w:val="00520A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0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07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663</Words>
  <Characters>3647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1</cp:revision>
  <dcterms:created xsi:type="dcterms:W3CDTF">2016-10-31T16:25:00Z</dcterms:created>
  <dcterms:modified xsi:type="dcterms:W3CDTF">2016-10-31T16:32:00Z</dcterms:modified>
</cp:coreProperties>
</file>