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D4CA16" w14:textId="77777777" w:rsidR="00407CA9" w:rsidRPr="002746C7" w:rsidRDefault="00407CA9" w:rsidP="00407CA9">
      <w:pPr>
        <w:spacing w:after="0" w:line="240" w:lineRule="auto"/>
        <w:ind w:left="0"/>
        <w:jc w:val="both"/>
        <w:rPr>
          <w:rFonts w:ascii="Calibri" w:hAnsi="Calibri" w:cs="Calibri"/>
          <w:sz w:val="24"/>
          <w:szCs w:val="24"/>
        </w:rPr>
      </w:pPr>
    </w:p>
    <w:p w14:paraId="21B7FC96" w14:textId="77777777" w:rsidR="003F6208" w:rsidRDefault="003F6208" w:rsidP="003F6208">
      <w:pPr>
        <w:pStyle w:val="NoSpacing"/>
        <w:jc w:val="both"/>
        <w:rPr>
          <w:lang w:val="es-MX"/>
        </w:rPr>
      </w:pPr>
      <w:r>
        <w:rPr>
          <w:lang w:val="es-MX"/>
        </w:rPr>
        <w:t>Instrucciones: Construya las tablas de verdad de las proposiciones siguientes e indique si hay una tautología, contradicción o contingencia.</w:t>
      </w:r>
    </w:p>
    <w:p w14:paraId="2A61B7DF" w14:textId="77777777" w:rsidR="003F6208" w:rsidRPr="00F67D88" w:rsidRDefault="003F6208" w:rsidP="003F6208">
      <w:pPr>
        <w:pStyle w:val="NoSpacing"/>
        <w:numPr>
          <w:ilvl w:val="0"/>
          <w:numId w:val="3"/>
        </w:numPr>
        <w:jc w:val="both"/>
        <w:rPr>
          <w:lang w:val="es-MX"/>
        </w:rPr>
      </w:pPr>
      <w:r>
        <w:rPr>
          <w:lang w:val="es-MX"/>
        </w:rPr>
        <w:t xml:space="preserve">(p v q ) </w:t>
      </w:r>
      <m:oMath>
        <m:r>
          <w:rPr>
            <w:rFonts w:ascii="Cambria Math" w:hAnsi="Cambria Math"/>
            <w:lang w:val="es-MX"/>
          </w:rPr>
          <m:t>⇔</m:t>
        </m:r>
      </m:oMath>
      <w:r>
        <w:rPr>
          <w:rFonts w:eastAsiaTheme="minorEastAsia"/>
          <w:lang w:val="es-MX"/>
        </w:rPr>
        <w:t xml:space="preserve"> q</w:t>
      </w:r>
    </w:p>
    <w:p w14:paraId="01D7B464" w14:textId="77777777" w:rsidR="003F6208" w:rsidRPr="00F67D88" w:rsidRDefault="003F6208" w:rsidP="003F6208">
      <w:pPr>
        <w:pStyle w:val="NoSpacing"/>
        <w:numPr>
          <w:ilvl w:val="0"/>
          <w:numId w:val="3"/>
        </w:numPr>
        <w:jc w:val="both"/>
        <w:rPr>
          <w:lang w:val="es-MX"/>
        </w:rPr>
      </w:pPr>
      <w:r>
        <w:rPr>
          <w:rFonts w:eastAsiaTheme="minorEastAsia"/>
          <w:lang w:val="es-MX"/>
        </w:rPr>
        <w:t xml:space="preserve"> ( p  </w:t>
      </w:r>
      <w:r>
        <w:rPr>
          <w:rFonts w:ascii="Cambria Math" w:eastAsiaTheme="minorEastAsia" w:hAnsi="Cambria Math"/>
          <w:lang w:val="es-MX"/>
        </w:rPr>
        <w:t>⇔</w:t>
      </w:r>
      <w:r>
        <w:rPr>
          <w:rFonts w:eastAsiaTheme="minorEastAsia"/>
          <w:lang w:val="es-MX"/>
        </w:rPr>
        <w:t xml:space="preserve"> q ) </w:t>
      </w:r>
      <w:r>
        <w:rPr>
          <w:rFonts w:ascii="Cambria Math" w:eastAsiaTheme="minorEastAsia" w:hAnsi="Cambria Math"/>
          <w:lang w:val="es-MX"/>
        </w:rPr>
        <w:t>⇔</w:t>
      </w:r>
      <w:r>
        <w:rPr>
          <w:rFonts w:eastAsiaTheme="minorEastAsia"/>
          <w:lang w:val="es-MX"/>
        </w:rPr>
        <w:t xml:space="preserve">  (q v p )</w:t>
      </w:r>
    </w:p>
    <w:p w14:paraId="4B3013A7" w14:textId="77777777" w:rsidR="003F6208" w:rsidRPr="00F67D88" w:rsidRDefault="003F6208" w:rsidP="003F6208">
      <w:pPr>
        <w:pStyle w:val="NoSpacing"/>
        <w:numPr>
          <w:ilvl w:val="0"/>
          <w:numId w:val="3"/>
        </w:numPr>
        <w:jc w:val="both"/>
        <w:rPr>
          <w:lang w:val="es-MX"/>
        </w:rPr>
      </w:pPr>
      <w:r>
        <w:rPr>
          <w:rFonts w:eastAsiaTheme="minorEastAsia"/>
          <w:lang w:val="es-MX"/>
        </w:rPr>
        <w:t xml:space="preserve">( p </w:t>
      </w:r>
      <w:r>
        <w:rPr>
          <w:rFonts w:ascii="Cambria Math" w:eastAsiaTheme="minorEastAsia" w:hAnsi="Cambria Math"/>
          <w:lang w:val="es-MX"/>
        </w:rPr>
        <w:t>⇒</w:t>
      </w:r>
      <w:r>
        <w:rPr>
          <w:rFonts w:eastAsiaTheme="minorEastAsia"/>
          <w:lang w:val="es-MX"/>
        </w:rPr>
        <w:t xml:space="preserve"> q ) </w:t>
      </w:r>
      <w:r>
        <w:rPr>
          <w:rFonts w:ascii="Cambria Math" w:eastAsiaTheme="minorEastAsia" w:hAnsi="Cambria Math"/>
          <w:lang w:val="es-MX"/>
        </w:rPr>
        <w:t>⇔</w:t>
      </w:r>
      <w:r>
        <w:rPr>
          <w:rFonts w:eastAsiaTheme="minorEastAsia"/>
          <w:lang w:val="es-MX"/>
        </w:rPr>
        <w:t xml:space="preserve"> ( </w:t>
      </w:r>
      <m:oMath>
        <m:r>
          <w:rPr>
            <w:rFonts w:ascii="Cambria Math" w:eastAsiaTheme="minorEastAsia" w:hAnsi="Cambria Math"/>
            <w:lang w:val="es-MX"/>
          </w:rPr>
          <m:t>~p˄~</m:t>
        </m:r>
      </m:oMath>
      <w:r>
        <w:rPr>
          <w:rFonts w:eastAsiaTheme="minorEastAsia"/>
          <w:lang w:val="es-MX"/>
        </w:rPr>
        <w:t>q)</w:t>
      </w:r>
    </w:p>
    <w:p w14:paraId="0E6ED7C6" w14:textId="77777777" w:rsidR="003F6208" w:rsidRPr="00F67D88" w:rsidRDefault="003F6208" w:rsidP="003F6208">
      <w:pPr>
        <w:pStyle w:val="NoSpacing"/>
        <w:numPr>
          <w:ilvl w:val="0"/>
          <w:numId w:val="3"/>
        </w:numPr>
        <w:jc w:val="both"/>
        <w:rPr>
          <w:lang w:val="es-MX"/>
        </w:rPr>
      </w:pPr>
      <w:r>
        <w:rPr>
          <w:rFonts w:eastAsiaTheme="minorEastAsia"/>
          <w:lang w:val="es-MX"/>
        </w:rPr>
        <w:t xml:space="preserve">( p </w:t>
      </w:r>
      <m:oMath>
        <m:r>
          <w:rPr>
            <w:rFonts w:ascii="Cambria Math" w:eastAsiaTheme="minorEastAsia" w:hAnsi="Cambria Math"/>
            <w:lang w:val="es-MX"/>
          </w:rPr>
          <m:t>˄ q ) ⇔</m:t>
        </m:r>
      </m:oMath>
      <w:r>
        <w:rPr>
          <w:rFonts w:eastAsiaTheme="minorEastAsia"/>
          <w:lang w:val="es-MX"/>
        </w:rPr>
        <w:t xml:space="preserve"> q</w:t>
      </w:r>
    </w:p>
    <w:p w14:paraId="4D5872D6" w14:textId="77777777" w:rsidR="003F6208" w:rsidRPr="00F67D88" w:rsidRDefault="003F6208" w:rsidP="003F6208">
      <w:pPr>
        <w:pStyle w:val="NoSpacing"/>
        <w:numPr>
          <w:ilvl w:val="0"/>
          <w:numId w:val="3"/>
        </w:numPr>
        <w:jc w:val="both"/>
        <w:rPr>
          <w:lang w:val="es-MX"/>
        </w:rPr>
      </w:pPr>
      <w:r>
        <w:rPr>
          <w:rFonts w:eastAsiaTheme="minorEastAsia"/>
          <w:lang w:val="es-MX"/>
        </w:rPr>
        <w:t>(</w:t>
      </w:r>
      <m:oMath>
        <m:r>
          <w:rPr>
            <w:rFonts w:ascii="Cambria Math" w:eastAsiaTheme="minorEastAsia" w:hAnsi="Cambria Math"/>
            <w:lang w:val="es-MX"/>
          </w:rPr>
          <m:t>~p ˄~r ) ⇒(q⇔~r)</m:t>
        </m:r>
      </m:oMath>
    </w:p>
    <w:p w14:paraId="553A6684" w14:textId="77777777" w:rsidR="003F6208" w:rsidRPr="00F67D88" w:rsidRDefault="003F6208" w:rsidP="003F6208">
      <w:pPr>
        <w:pStyle w:val="NoSpacing"/>
        <w:numPr>
          <w:ilvl w:val="0"/>
          <w:numId w:val="3"/>
        </w:numPr>
        <w:jc w:val="both"/>
        <w:rPr>
          <w:lang w:val="es-MX"/>
        </w:rPr>
      </w:pPr>
      <w:r>
        <w:rPr>
          <w:rFonts w:eastAsiaTheme="minorEastAsia"/>
          <w:lang w:val="es-MX"/>
        </w:rPr>
        <w:t xml:space="preserve">(p </w:t>
      </w:r>
      <m:oMath>
        <m:r>
          <w:rPr>
            <w:rFonts w:ascii="Cambria Math" w:eastAsiaTheme="minorEastAsia" w:hAnsi="Cambria Math"/>
            <w:lang w:val="es-MX"/>
          </w:rPr>
          <m:t>˄q) ⇔(q⇒~r)</m:t>
        </m:r>
      </m:oMath>
    </w:p>
    <w:p w14:paraId="3C7BA993" w14:textId="77777777" w:rsidR="003F6208" w:rsidRPr="00F67D88" w:rsidRDefault="003F6208" w:rsidP="003F6208">
      <w:pPr>
        <w:pStyle w:val="NoSpacing"/>
        <w:numPr>
          <w:ilvl w:val="0"/>
          <w:numId w:val="3"/>
        </w:numPr>
        <w:jc w:val="both"/>
        <w:rPr>
          <w:lang w:val="es-MX"/>
        </w:rPr>
      </w:pPr>
      <w:r>
        <w:rPr>
          <w:rFonts w:eastAsiaTheme="minorEastAsia"/>
          <w:lang w:val="es-MX"/>
        </w:rPr>
        <w:t xml:space="preserve">P v (q  </w:t>
      </w:r>
      <m:oMath>
        <m:r>
          <w:rPr>
            <w:rFonts w:ascii="Cambria Math" w:eastAsiaTheme="minorEastAsia" w:hAnsi="Cambria Math"/>
            <w:lang w:val="es-MX"/>
          </w:rPr>
          <m:t>˄ r)</m:t>
        </m:r>
      </m:oMath>
    </w:p>
    <w:p w14:paraId="6F253B26" w14:textId="77777777" w:rsidR="003F6208" w:rsidRPr="00F67D88" w:rsidRDefault="003F6208" w:rsidP="003F6208">
      <w:pPr>
        <w:pStyle w:val="NoSpacing"/>
        <w:numPr>
          <w:ilvl w:val="0"/>
          <w:numId w:val="3"/>
        </w:numPr>
        <w:jc w:val="both"/>
        <w:rPr>
          <w:lang w:val="es-MX"/>
        </w:rPr>
      </w:pPr>
      <w:r>
        <w:rPr>
          <w:rFonts w:eastAsiaTheme="minorEastAsia"/>
          <w:lang w:val="es-MX"/>
        </w:rPr>
        <w:t xml:space="preserve">( p  </w:t>
      </w:r>
      <m:oMath>
        <m:r>
          <w:rPr>
            <w:rFonts w:ascii="Cambria Math" w:eastAsiaTheme="minorEastAsia" w:hAnsi="Cambria Math"/>
            <w:lang w:val="es-MX"/>
          </w:rPr>
          <m:t>˄q )⇒r</m:t>
        </m:r>
      </m:oMath>
    </w:p>
    <w:p w14:paraId="025B1D57" w14:textId="77777777" w:rsidR="003F6208" w:rsidRPr="00934080" w:rsidRDefault="003F6208" w:rsidP="003F6208">
      <w:pPr>
        <w:pStyle w:val="NoSpacing"/>
        <w:numPr>
          <w:ilvl w:val="0"/>
          <w:numId w:val="3"/>
        </w:numPr>
        <w:jc w:val="both"/>
        <w:rPr>
          <w:lang w:val="es-MX"/>
        </w:rPr>
      </w:pPr>
      <w:r>
        <w:rPr>
          <w:rFonts w:eastAsiaTheme="minorEastAsia"/>
          <w:lang w:val="es-MX"/>
        </w:rPr>
        <w:t xml:space="preserve">( q </w:t>
      </w:r>
      <m:oMath>
        <m:r>
          <w:rPr>
            <w:rFonts w:ascii="Cambria Math" w:eastAsiaTheme="minorEastAsia" w:hAnsi="Cambria Math"/>
            <w:lang w:val="es-MX"/>
          </w:rPr>
          <m:t>˄~p) ⇔(~</m:t>
        </m:r>
        <m:d>
          <m:dPr>
            <m:ctrlPr>
              <w:rPr>
                <w:rFonts w:ascii="Cambria Math" w:eastAsiaTheme="minorEastAsia" w:hAnsi="Cambria Math"/>
                <w:i/>
                <w:lang w:val="es-MX"/>
              </w:rPr>
            </m:ctrlPr>
          </m:dPr>
          <m:e>
            <m:r>
              <w:rPr>
                <w:rFonts w:ascii="Cambria Math" w:eastAsiaTheme="minorEastAsia" w:hAnsi="Cambria Math"/>
                <w:lang w:val="es-MX"/>
              </w:rPr>
              <m:t xml:space="preserve">p ˅ q </m:t>
            </m:r>
          </m:e>
        </m:d>
        <m:r>
          <w:rPr>
            <w:rFonts w:ascii="Cambria Math" w:eastAsiaTheme="minorEastAsia" w:hAnsi="Cambria Math"/>
            <w:lang w:val="es-MX"/>
          </w:rPr>
          <m:t>)</m:t>
        </m:r>
      </m:oMath>
    </w:p>
    <w:p w14:paraId="7C8141E2" w14:textId="77777777" w:rsidR="003F6208" w:rsidRPr="00934080" w:rsidRDefault="003F6208" w:rsidP="003F6208">
      <w:pPr>
        <w:pStyle w:val="NoSpacing"/>
        <w:numPr>
          <w:ilvl w:val="0"/>
          <w:numId w:val="3"/>
        </w:numPr>
        <w:jc w:val="both"/>
        <w:rPr>
          <w:lang w:val="es-MX"/>
        </w:rPr>
      </w:pPr>
      <w:r>
        <w:rPr>
          <w:rFonts w:eastAsiaTheme="minorEastAsia"/>
          <w:lang w:val="es-MX"/>
        </w:rPr>
        <w:t xml:space="preserve">((p v </w:t>
      </w:r>
      <m:oMath>
        <m:r>
          <w:rPr>
            <w:rFonts w:ascii="Cambria Math" w:eastAsiaTheme="minorEastAsia" w:hAnsi="Cambria Math"/>
            <w:lang w:val="es-MX"/>
          </w:rPr>
          <m:t>~q) ˅ p ) ⇔(~p˄~q)˄~q</m:t>
        </m:r>
      </m:oMath>
    </w:p>
    <w:p w14:paraId="0E482418" w14:textId="77777777" w:rsidR="00D57269" w:rsidRDefault="00D57269">
      <w:bookmarkStart w:id="0" w:name="_GoBack"/>
      <w:bookmarkEnd w:id="0"/>
    </w:p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62996"/>
    <w:multiLevelType w:val="hybridMultilevel"/>
    <w:tmpl w:val="78105BC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52072"/>
    <w:multiLevelType w:val="hybridMultilevel"/>
    <w:tmpl w:val="897A751E"/>
    <w:lvl w:ilvl="0" w:tplc="4224C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770C15"/>
    <w:multiLevelType w:val="hybridMultilevel"/>
    <w:tmpl w:val="D0E8D22E"/>
    <w:lvl w:ilvl="0" w:tplc="BD6081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500" w:hanging="360"/>
      </w:pPr>
    </w:lvl>
    <w:lvl w:ilvl="2" w:tplc="100A001B" w:tentative="1">
      <w:start w:val="1"/>
      <w:numFmt w:val="lowerRoman"/>
      <w:lvlText w:val="%3."/>
      <w:lvlJc w:val="right"/>
      <w:pPr>
        <w:ind w:left="2220" w:hanging="180"/>
      </w:pPr>
    </w:lvl>
    <w:lvl w:ilvl="3" w:tplc="100A000F" w:tentative="1">
      <w:start w:val="1"/>
      <w:numFmt w:val="decimal"/>
      <w:lvlText w:val="%4."/>
      <w:lvlJc w:val="left"/>
      <w:pPr>
        <w:ind w:left="2940" w:hanging="360"/>
      </w:pPr>
    </w:lvl>
    <w:lvl w:ilvl="4" w:tplc="100A0019" w:tentative="1">
      <w:start w:val="1"/>
      <w:numFmt w:val="lowerLetter"/>
      <w:lvlText w:val="%5."/>
      <w:lvlJc w:val="left"/>
      <w:pPr>
        <w:ind w:left="3660" w:hanging="360"/>
      </w:pPr>
    </w:lvl>
    <w:lvl w:ilvl="5" w:tplc="100A001B" w:tentative="1">
      <w:start w:val="1"/>
      <w:numFmt w:val="lowerRoman"/>
      <w:lvlText w:val="%6."/>
      <w:lvlJc w:val="right"/>
      <w:pPr>
        <w:ind w:left="4380" w:hanging="180"/>
      </w:pPr>
    </w:lvl>
    <w:lvl w:ilvl="6" w:tplc="100A000F" w:tentative="1">
      <w:start w:val="1"/>
      <w:numFmt w:val="decimal"/>
      <w:lvlText w:val="%7."/>
      <w:lvlJc w:val="left"/>
      <w:pPr>
        <w:ind w:left="5100" w:hanging="360"/>
      </w:pPr>
    </w:lvl>
    <w:lvl w:ilvl="7" w:tplc="100A0019" w:tentative="1">
      <w:start w:val="1"/>
      <w:numFmt w:val="lowerLetter"/>
      <w:lvlText w:val="%8."/>
      <w:lvlJc w:val="left"/>
      <w:pPr>
        <w:ind w:left="5820" w:hanging="360"/>
      </w:pPr>
    </w:lvl>
    <w:lvl w:ilvl="8" w:tplc="100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A9"/>
    <w:rsid w:val="00384A84"/>
    <w:rsid w:val="003F6208"/>
    <w:rsid w:val="00407CA9"/>
    <w:rsid w:val="0044160D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E1EB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A9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07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A9"/>
    <w:rPr>
      <w:rFonts w:ascii="Lucida Grande" w:eastAsiaTheme="minorHAnsi" w:hAnsi="Lucida Grande" w:cs="Lucida Grande"/>
      <w:sz w:val="18"/>
      <w:szCs w:val="18"/>
      <w:lang w:val="es-GT"/>
    </w:rPr>
  </w:style>
  <w:style w:type="paragraph" w:styleId="NoSpacing">
    <w:name w:val="No Spacing"/>
    <w:uiPriority w:val="1"/>
    <w:qFormat/>
    <w:rsid w:val="0044160D"/>
    <w:pPr>
      <w:ind w:left="420"/>
    </w:pPr>
    <w:rPr>
      <w:rFonts w:eastAsiaTheme="minorHAnsi"/>
      <w:sz w:val="22"/>
      <w:szCs w:val="22"/>
      <w:lang w:val="es-G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CA9"/>
    <w:pPr>
      <w:spacing w:after="240" w:line="480" w:lineRule="auto"/>
      <w:ind w:left="420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ListParagraph">
    <w:name w:val="List Paragraph"/>
    <w:basedOn w:val="Normal"/>
    <w:uiPriority w:val="34"/>
    <w:qFormat/>
    <w:rsid w:val="00407C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7C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CA9"/>
    <w:rPr>
      <w:rFonts w:ascii="Lucida Grande" w:eastAsiaTheme="minorHAnsi" w:hAnsi="Lucida Grande" w:cs="Lucida Grande"/>
      <w:sz w:val="18"/>
      <w:szCs w:val="18"/>
      <w:lang w:val="es-GT"/>
    </w:rPr>
  </w:style>
  <w:style w:type="paragraph" w:styleId="NoSpacing">
    <w:name w:val="No Spacing"/>
    <w:uiPriority w:val="1"/>
    <w:qFormat/>
    <w:rsid w:val="0044160D"/>
    <w:pPr>
      <w:ind w:left="420"/>
    </w:pPr>
    <w:rPr>
      <w:rFonts w:eastAsiaTheme="minorHAnsi"/>
      <w:sz w:val="22"/>
      <w:szCs w:val="22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Macintosh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3</cp:revision>
  <dcterms:created xsi:type="dcterms:W3CDTF">2021-06-17T20:36:00Z</dcterms:created>
  <dcterms:modified xsi:type="dcterms:W3CDTF">2021-06-17T20:49:00Z</dcterms:modified>
</cp:coreProperties>
</file>