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EB90D" w14:textId="77777777" w:rsidR="00234A10" w:rsidRPr="0057192B" w:rsidRDefault="00234A10" w:rsidP="00234A10">
      <w:pPr>
        <w:jc w:val="both"/>
        <w:rPr>
          <w:rFonts w:ascii="Arial" w:hAnsi="Arial" w:cs="Arial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57192B">
        <w:rPr>
          <w:rFonts w:ascii="Arial" w:hAnsi="Arial" w:cs="Arial"/>
        </w:rPr>
        <w:t>Grafique y calcule las columnas X², Y² y XY debe sumar todas las columnas de la tabla.</w:t>
      </w:r>
    </w:p>
    <w:p w14:paraId="2CDDE7A3" w14:textId="77777777" w:rsidR="00234A10" w:rsidRPr="0057192B" w:rsidRDefault="00234A10" w:rsidP="00234A10">
      <w:pPr>
        <w:jc w:val="both"/>
        <w:rPr>
          <w:rFonts w:ascii="Arial" w:hAnsi="Arial" w:cs="Arial"/>
        </w:rPr>
      </w:pPr>
    </w:p>
    <w:p w14:paraId="580C2FBB" w14:textId="77777777" w:rsidR="00234A10" w:rsidRPr="0057192B" w:rsidRDefault="00234A10" w:rsidP="00234A10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 xml:space="preserve">El gerente de una empresa que se dedica a la venta y compra de aparatos eléctricos, considera que hay una correlación positiva entre las ventas y las compras de cinco sucursales que tiene la empresa. </w:t>
      </w:r>
    </w:p>
    <w:tbl>
      <w:tblPr>
        <w:tblW w:w="3752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1843"/>
      </w:tblGrid>
      <w:tr w:rsidR="00234A10" w:rsidRPr="0057192B" w14:paraId="5C1390A5" w14:textId="77777777" w:rsidTr="00240A8A">
        <w:trPr>
          <w:trHeight w:val="28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444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Ventas</w:t>
            </w:r>
          </w:p>
          <w:p w14:paraId="3E009971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(millones de Q.)</w:t>
            </w:r>
          </w:p>
          <w:p w14:paraId="380B5DBE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05C3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Compras (millones de Q.)</w:t>
            </w:r>
          </w:p>
          <w:p w14:paraId="5FA1C51B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Y</w:t>
            </w:r>
          </w:p>
        </w:tc>
      </w:tr>
      <w:tr w:rsidR="00234A10" w:rsidRPr="0057192B" w14:paraId="6282F333" w14:textId="77777777" w:rsidTr="00240A8A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319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CB45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</w:t>
            </w:r>
          </w:p>
        </w:tc>
      </w:tr>
      <w:tr w:rsidR="00234A10" w:rsidRPr="0057192B" w14:paraId="3B7EF40E" w14:textId="77777777" w:rsidTr="00240A8A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E343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538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</w:t>
            </w:r>
          </w:p>
        </w:tc>
      </w:tr>
      <w:tr w:rsidR="00234A10" w:rsidRPr="0057192B" w14:paraId="58A1FCB2" w14:textId="77777777" w:rsidTr="00240A8A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758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EEAC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6</w:t>
            </w:r>
          </w:p>
        </w:tc>
      </w:tr>
      <w:tr w:rsidR="00234A10" w:rsidRPr="0057192B" w14:paraId="153E5DE1" w14:textId="77777777" w:rsidTr="00240A8A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C0D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E470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10</w:t>
            </w:r>
          </w:p>
        </w:tc>
      </w:tr>
      <w:tr w:rsidR="00234A10" w:rsidRPr="0057192B" w14:paraId="5530F187" w14:textId="77777777" w:rsidTr="00240A8A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544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31D7" w14:textId="77777777" w:rsidR="00234A10" w:rsidRPr="0057192B" w:rsidRDefault="00234A10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15</w:t>
            </w:r>
          </w:p>
        </w:tc>
      </w:tr>
    </w:tbl>
    <w:p w14:paraId="51AE9B96" w14:textId="77777777" w:rsidR="00234A10" w:rsidRPr="0057192B" w:rsidRDefault="00234A10" w:rsidP="00234A10">
      <w:pPr>
        <w:jc w:val="both"/>
        <w:rPr>
          <w:rFonts w:ascii="Arial" w:hAnsi="Arial" w:cs="Arial"/>
          <w:b/>
          <w:lang w:val="es-GT"/>
        </w:rPr>
      </w:pPr>
    </w:p>
    <w:p w14:paraId="3293B7A3" w14:textId="77777777" w:rsidR="00234A10" w:rsidRDefault="00234A10" w:rsidP="00234A10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234A10"/>
    <w:rsid w:val="00376162"/>
    <w:rsid w:val="00384A84"/>
    <w:rsid w:val="00441EDE"/>
    <w:rsid w:val="00457745"/>
    <w:rsid w:val="005319A0"/>
    <w:rsid w:val="00567496"/>
    <w:rsid w:val="007D0585"/>
    <w:rsid w:val="00912C0A"/>
    <w:rsid w:val="00A27540"/>
    <w:rsid w:val="00B66BAB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2021-09-11T20:52:00Z</dcterms:created>
  <dcterms:modified xsi:type="dcterms:W3CDTF">2021-09-13T16:10:00Z</dcterms:modified>
</cp:coreProperties>
</file>