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3925" w14:textId="5D531B7F" w:rsidR="00FC7172" w:rsidRPr="00FC7172" w:rsidRDefault="00FC7172" w:rsidP="00FC7172">
      <w:pPr>
        <w:rPr>
          <w:rFonts w:cstheme="minorHAnsi"/>
          <w:sz w:val="28"/>
          <w:szCs w:val="28"/>
        </w:rPr>
      </w:pPr>
      <w:r w:rsidRPr="00FC7172">
        <w:rPr>
          <w:rFonts w:cstheme="minorHAnsi"/>
          <w:sz w:val="28"/>
          <w:szCs w:val="28"/>
        </w:rPr>
        <w:t>C</w:t>
      </w:r>
      <w:r w:rsidRPr="00FC7172">
        <w:rPr>
          <w:rFonts w:cstheme="minorHAnsi"/>
          <w:sz w:val="28"/>
          <w:szCs w:val="28"/>
        </w:rPr>
        <w:t>alcula las medidas de tendencia central para datos no agrupados, de los siguientes grupos de datos. Deberás haber estudiado la lección 14.</w:t>
      </w:r>
    </w:p>
    <w:p w14:paraId="59AC1A18" w14:textId="77777777" w:rsidR="00FC7172" w:rsidRPr="00FC7172" w:rsidRDefault="00FC7172" w:rsidP="00FC7172">
      <w:pPr>
        <w:rPr>
          <w:rFonts w:cstheme="minorHAnsi"/>
          <w:sz w:val="28"/>
          <w:szCs w:val="28"/>
        </w:rPr>
      </w:pPr>
    </w:p>
    <w:p w14:paraId="3A71DE27" w14:textId="77777777" w:rsidR="00FC7172" w:rsidRPr="00FC7172" w:rsidRDefault="00FC7172" w:rsidP="00FC7172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172">
        <w:rPr>
          <w:rFonts w:cstheme="minorHAnsi"/>
          <w:sz w:val="28"/>
          <w:szCs w:val="28"/>
        </w:rPr>
        <w:t>2, 4, 6, 3, 6, 4, 4, 5, 5, 4, 7, 3, 5, 4, 3, 3, 5, 6, 3, 4, 3, 4, 3, 4, 3, 2, 4, 2, 2, 3, 3, 3, 3, 3, 4, 4, 4, 6, 4, 3, 4, 4, 4, 4, 4, 5, 5, 5, 5, 6, 6, 7</w:t>
      </w:r>
      <w:r w:rsidRPr="00FC7172">
        <w:rPr>
          <w:rFonts w:cstheme="minorHAnsi"/>
          <w:sz w:val="28"/>
          <w:szCs w:val="28"/>
        </w:rPr>
        <w:tab/>
      </w:r>
    </w:p>
    <w:p w14:paraId="3D644EA4" w14:textId="77777777" w:rsidR="00FC7172" w:rsidRPr="00FC7172" w:rsidRDefault="00FC7172" w:rsidP="00FC7172">
      <w:pPr>
        <w:pStyle w:val="Prrafodelista"/>
        <w:rPr>
          <w:rFonts w:cstheme="minorHAnsi"/>
          <w:sz w:val="28"/>
          <w:szCs w:val="28"/>
        </w:rPr>
      </w:pPr>
      <w:r w:rsidRPr="00FC7172">
        <w:rPr>
          <w:rFonts w:cstheme="minorHAnsi"/>
          <w:sz w:val="28"/>
          <w:szCs w:val="28"/>
        </w:rPr>
        <w:tab/>
      </w:r>
      <w:r w:rsidRPr="00FC7172">
        <w:rPr>
          <w:rFonts w:cstheme="minorHAnsi"/>
          <w:sz w:val="28"/>
          <w:szCs w:val="28"/>
        </w:rPr>
        <w:tab/>
      </w:r>
    </w:p>
    <w:p w14:paraId="4C29C690" w14:textId="77777777" w:rsidR="00FC7172" w:rsidRPr="00FC7172" w:rsidRDefault="00FC7172" w:rsidP="00FC7172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172">
        <w:rPr>
          <w:rFonts w:cstheme="minorHAnsi"/>
          <w:sz w:val="28"/>
          <w:szCs w:val="28"/>
        </w:rPr>
        <w:t>20, 21, 30, 26, 24, 20, 22, 20, 21, 30, 26, 25, 22, 25, 31, 20, 26, 24, 22, 20, 32, 30, 21, 30, 24, 28, 22, 31.</w:t>
      </w:r>
    </w:p>
    <w:p w14:paraId="79B36C1C" w14:textId="77777777" w:rsidR="00FC7172" w:rsidRPr="00FC7172" w:rsidRDefault="00FC7172" w:rsidP="00FC7172">
      <w:pPr>
        <w:pStyle w:val="Prrafodelista"/>
        <w:rPr>
          <w:rFonts w:cstheme="minorHAnsi"/>
          <w:sz w:val="28"/>
          <w:szCs w:val="28"/>
        </w:rPr>
      </w:pPr>
    </w:p>
    <w:p w14:paraId="73475A4A" w14:textId="77777777" w:rsidR="00FC7172" w:rsidRPr="00FC7172" w:rsidRDefault="00FC7172" w:rsidP="00FC7172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C7172">
        <w:rPr>
          <w:rFonts w:cstheme="minorHAnsi"/>
          <w:sz w:val="28"/>
          <w:szCs w:val="28"/>
        </w:rPr>
        <w:t>10, 11, 15, 10, 18, 12, 18, 16, 11, 13, 17, 18, 14, 18, 14, 19, 10, 17, 11, 11, 13, 15, 14, 19, 16, 17, 16, 12, 11, 10</w:t>
      </w:r>
      <w:r w:rsidRPr="00FC7172">
        <w:rPr>
          <w:rFonts w:cstheme="minorHAnsi"/>
          <w:sz w:val="28"/>
          <w:szCs w:val="28"/>
        </w:rPr>
        <w:tab/>
      </w:r>
    </w:p>
    <w:p w14:paraId="30456F23" w14:textId="34D5D6F3" w:rsidR="00E1297E" w:rsidRPr="006C44B0" w:rsidRDefault="00E1297E"/>
    <w:p w14:paraId="1860536B" w14:textId="426CF854" w:rsidR="00E1297E" w:rsidRDefault="00E1297E">
      <w:pPr>
        <w:rPr>
          <w:lang w:val="es-ES_tradnl"/>
        </w:rPr>
      </w:pPr>
    </w:p>
    <w:p w14:paraId="697F7ACA" w14:textId="28BC5B52" w:rsidR="00E1297E" w:rsidRPr="008B6265" w:rsidRDefault="00E1297E">
      <w:pPr>
        <w:rPr>
          <w:lang w:val="es-ES_tradnl"/>
        </w:rPr>
      </w:pPr>
    </w:p>
    <w:sectPr w:rsidR="00E1297E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36614"/>
    <w:rsid w:val="00081638"/>
    <w:rsid w:val="000F21C8"/>
    <w:rsid w:val="00212D47"/>
    <w:rsid w:val="00241630"/>
    <w:rsid w:val="002F5222"/>
    <w:rsid w:val="003D111A"/>
    <w:rsid w:val="004741C0"/>
    <w:rsid w:val="00480585"/>
    <w:rsid w:val="004A4FB5"/>
    <w:rsid w:val="00570784"/>
    <w:rsid w:val="005C6D2A"/>
    <w:rsid w:val="00610E6C"/>
    <w:rsid w:val="006C44B0"/>
    <w:rsid w:val="006E5C1D"/>
    <w:rsid w:val="006E69AF"/>
    <w:rsid w:val="007D3D22"/>
    <w:rsid w:val="008B6265"/>
    <w:rsid w:val="00CA4D2D"/>
    <w:rsid w:val="00D91FAC"/>
    <w:rsid w:val="00E1297E"/>
    <w:rsid w:val="00EC7BB2"/>
    <w:rsid w:val="00FC7172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23</cp:revision>
  <dcterms:created xsi:type="dcterms:W3CDTF">2022-01-10T15:31:00Z</dcterms:created>
  <dcterms:modified xsi:type="dcterms:W3CDTF">2022-01-14T17:27:00Z</dcterms:modified>
</cp:coreProperties>
</file>