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D7D1F0" w14:textId="77777777" w:rsidR="001667D4" w:rsidRPr="009B650A" w:rsidRDefault="001667D4" w:rsidP="001667D4">
      <w:pPr>
        <w:spacing w:after="0" w:line="240" w:lineRule="auto"/>
        <w:rPr>
          <w:b/>
        </w:rPr>
      </w:pPr>
      <w:r w:rsidRPr="009B650A">
        <w:rPr>
          <w:b/>
        </w:rPr>
        <w:t>CONTABILIDAD GENERAL</w:t>
      </w:r>
    </w:p>
    <w:p w14:paraId="1A9DAD52" w14:textId="77777777" w:rsidR="001667D4" w:rsidRPr="009B650A" w:rsidRDefault="001667D4" w:rsidP="001667D4">
      <w:pPr>
        <w:spacing w:after="0" w:line="240" w:lineRule="auto"/>
        <w:rPr>
          <w:b/>
        </w:rPr>
      </w:pPr>
      <w:r w:rsidRPr="009B650A">
        <w:rPr>
          <w:b/>
        </w:rPr>
        <w:t>TERCERO BÁSICO</w:t>
      </w:r>
    </w:p>
    <w:p w14:paraId="2E0EE10E" w14:textId="77777777" w:rsidR="001667D4" w:rsidRDefault="001667D4" w:rsidP="001667D4">
      <w:pPr>
        <w:spacing w:after="0" w:line="240" w:lineRule="auto"/>
        <w:rPr>
          <w:b/>
        </w:rPr>
      </w:pPr>
      <w:r w:rsidRPr="009B650A">
        <w:rPr>
          <w:b/>
        </w:rPr>
        <w:t>TEMA: LIBRO DIARIO</w:t>
      </w:r>
    </w:p>
    <w:p w14:paraId="0BDCADC1" w14:textId="77777777" w:rsidR="001667D4" w:rsidRPr="009B650A" w:rsidRDefault="001667D4" w:rsidP="001667D4">
      <w:pPr>
        <w:spacing w:after="0" w:line="240" w:lineRule="auto"/>
        <w:rPr>
          <w:b/>
        </w:rPr>
      </w:pPr>
    </w:p>
    <w:p w14:paraId="2C028C86" w14:textId="77777777" w:rsidR="001667D4" w:rsidRPr="009B650A" w:rsidRDefault="001667D4" w:rsidP="001667D4">
      <w:pPr>
        <w:jc w:val="both"/>
        <w:rPr>
          <w:u w:val="single"/>
          <w:lang w:val="es-ES"/>
        </w:rPr>
      </w:pPr>
      <w:r w:rsidRPr="009B650A">
        <w:rPr>
          <w:b/>
          <w:u w:val="single"/>
          <w:lang w:val="es-ES"/>
        </w:rPr>
        <w:t>Instrucciones:</w:t>
      </w:r>
      <w:r>
        <w:rPr>
          <w:u w:val="single"/>
          <w:lang w:val="es-ES"/>
        </w:rPr>
        <w:t xml:space="preserve"> </w:t>
      </w:r>
      <w:r w:rsidRPr="009B650A">
        <w:rPr>
          <w:u w:val="single"/>
          <w:lang w:val="es-ES"/>
        </w:rPr>
        <w:t>Con la siguiente información elabore para cada uno de los dos casos los siguientes libros contables: Diario, Mayor y Balance de saldos.</w:t>
      </w:r>
    </w:p>
    <w:p w14:paraId="78D5A820" w14:textId="77777777" w:rsidR="001667D4" w:rsidRPr="009B650A" w:rsidRDefault="001667D4" w:rsidP="001667D4">
      <w:pPr>
        <w:jc w:val="both"/>
        <w:rPr>
          <w:u w:val="single"/>
          <w:lang w:val="es-ES"/>
        </w:rPr>
      </w:pPr>
      <w:r w:rsidRPr="009B650A">
        <w:rPr>
          <w:u w:val="single"/>
          <w:lang w:val="es-ES"/>
        </w:rPr>
        <w:t>Nota: Siga las instrucciones del catedrático para la fecha y forma de entrega.</w:t>
      </w:r>
    </w:p>
    <w:p w14:paraId="379FBD5A" w14:textId="77777777" w:rsidR="001667D4" w:rsidRPr="009B650A" w:rsidRDefault="001667D4" w:rsidP="001667D4">
      <w:pPr>
        <w:jc w:val="both"/>
        <w:rPr>
          <w:b/>
          <w:lang w:val="es-ES"/>
        </w:rPr>
      </w:pPr>
      <w:r w:rsidRPr="009B650A">
        <w:rPr>
          <w:b/>
          <w:lang w:val="es-ES"/>
        </w:rPr>
        <w:t>CASO 1</w:t>
      </w:r>
    </w:p>
    <w:p w14:paraId="062FE490" w14:textId="77777777" w:rsidR="001667D4" w:rsidRPr="00F370D9" w:rsidRDefault="001667D4" w:rsidP="001667D4">
      <w:pPr>
        <w:jc w:val="both"/>
      </w:pPr>
      <w:r w:rsidRPr="00F370D9">
        <w:rPr>
          <w:lang w:val="es-ES"/>
        </w:rPr>
        <w:t xml:space="preserve">El 1 del presente mes, el señor Federico Gómez, propietario de la empresa “Los Olivos inicia sus operaciones contables, para el efecto cuenta con los siguientes datos: Efectivo Q. 105,240.00; mobiliario y </w:t>
      </w:r>
      <w:proofErr w:type="gramStart"/>
      <w:r w:rsidRPr="00F370D9">
        <w:rPr>
          <w:lang w:val="es-ES"/>
        </w:rPr>
        <w:t>equipo  Q.</w:t>
      </w:r>
      <w:proofErr w:type="gramEnd"/>
      <w:r w:rsidRPr="00F370D9">
        <w:rPr>
          <w:lang w:val="es-ES"/>
        </w:rPr>
        <w:t xml:space="preserve"> 8,960.00, mercadería Q. 40,800.00, clientes Q. 4,800.00;se les debe a los proveedores Q. 20,000.00, acreedores Q. 12,000, documentos por pagar Q. 2,000.00.</w:t>
      </w:r>
    </w:p>
    <w:p w14:paraId="76602AFF" w14:textId="77777777" w:rsidR="001667D4" w:rsidRPr="00F370D9" w:rsidRDefault="001667D4" w:rsidP="001667D4">
      <w:r>
        <w:rPr>
          <w:lang w:val="es-ES"/>
        </w:rPr>
        <w:t>D</w:t>
      </w:r>
      <w:r w:rsidRPr="00F370D9">
        <w:rPr>
          <w:lang w:val="es-ES"/>
        </w:rPr>
        <w:t>IA.</w:t>
      </w:r>
    </w:p>
    <w:p w14:paraId="625E6BCD" w14:textId="77777777" w:rsidR="001667D4" w:rsidRPr="00F370D9" w:rsidRDefault="001667D4" w:rsidP="001667D4">
      <w:r w:rsidRPr="00F370D9">
        <w:rPr>
          <w:lang w:val="es-ES"/>
        </w:rPr>
        <w:t> 5.</w:t>
      </w:r>
      <w:r>
        <w:rPr>
          <w:lang w:val="es-ES"/>
        </w:rPr>
        <w:t xml:space="preserve"> </w:t>
      </w:r>
      <w:r w:rsidRPr="00F370D9">
        <w:rPr>
          <w:lang w:val="es-ES"/>
        </w:rPr>
        <w:t>Se compra mobiliario y equipo al crédito por Q. 4,200.00, pagando al contado solamente el valor del IVA</w:t>
      </w:r>
    </w:p>
    <w:p w14:paraId="5B5A785B" w14:textId="77777777" w:rsidR="001667D4" w:rsidRPr="00F370D9" w:rsidRDefault="001667D4" w:rsidP="001667D4">
      <w:r w:rsidRPr="00F370D9">
        <w:rPr>
          <w:lang w:val="es-ES"/>
        </w:rPr>
        <w:t>15. Se venden mercaderías al crédito por Q. 1,400.00, el iva se cobró en efectivo.</w:t>
      </w:r>
    </w:p>
    <w:p w14:paraId="38C80F94" w14:textId="77777777" w:rsidR="001667D4" w:rsidRPr="00F370D9" w:rsidRDefault="001667D4" w:rsidP="001667D4">
      <w:r w:rsidRPr="00F370D9">
        <w:rPr>
          <w:lang w:val="es-ES"/>
        </w:rPr>
        <w:t>18. Se pagan el alquiler del local por un valor de Q. 1,000.00 con el iva incluido.</w:t>
      </w:r>
    </w:p>
    <w:p w14:paraId="6E0A7668" w14:textId="77777777" w:rsidR="001667D4" w:rsidRPr="00F370D9" w:rsidRDefault="001667D4" w:rsidP="001667D4">
      <w:r w:rsidRPr="00F370D9">
        <w:rPr>
          <w:lang w:val="es-ES"/>
        </w:rPr>
        <w:t>21.</w:t>
      </w:r>
      <w:r>
        <w:rPr>
          <w:lang w:val="es-ES"/>
        </w:rPr>
        <w:t xml:space="preserve"> </w:t>
      </w:r>
      <w:r w:rsidRPr="00F370D9">
        <w:rPr>
          <w:lang w:val="es-ES"/>
        </w:rPr>
        <w:t>Se vende mercadería de la siguiente forma: Q. 2,200.00 al contado y Q. 3,300.00 al crédito.</w:t>
      </w:r>
    </w:p>
    <w:p w14:paraId="226D653A" w14:textId="77777777" w:rsidR="001667D4" w:rsidRPr="00F370D9" w:rsidRDefault="001667D4" w:rsidP="001667D4">
      <w:r w:rsidRPr="00F370D9">
        <w:rPr>
          <w:lang w:val="es-ES"/>
        </w:rPr>
        <w:t>22.</w:t>
      </w:r>
      <w:r>
        <w:rPr>
          <w:lang w:val="es-ES"/>
        </w:rPr>
        <w:t xml:space="preserve"> </w:t>
      </w:r>
      <w:r w:rsidRPr="00F370D9">
        <w:rPr>
          <w:lang w:val="es-ES"/>
        </w:rPr>
        <w:t>Se venden mercaderías con un valor de Q. 1,250.00 al contado.</w:t>
      </w:r>
    </w:p>
    <w:p w14:paraId="59D115D8" w14:textId="77777777" w:rsidR="001667D4" w:rsidRPr="00F370D9" w:rsidRDefault="001667D4" w:rsidP="001667D4">
      <w:proofErr w:type="gramStart"/>
      <w:r w:rsidRPr="00F370D9">
        <w:rPr>
          <w:lang w:val="es-ES"/>
        </w:rPr>
        <w:t>25 .Se</w:t>
      </w:r>
      <w:proofErr w:type="gramEnd"/>
      <w:r w:rsidRPr="00F370D9">
        <w:rPr>
          <w:lang w:val="es-ES"/>
        </w:rPr>
        <w:t xml:space="preserve"> compra un vehículo al contado por un valor de Q. 30,000.00 con el iva incluido</w:t>
      </w:r>
    </w:p>
    <w:p w14:paraId="453FED04" w14:textId="77777777" w:rsidR="001667D4" w:rsidRPr="00F370D9" w:rsidRDefault="001667D4" w:rsidP="001667D4">
      <w:r w:rsidRPr="00F370D9">
        <w:rPr>
          <w:lang w:val="es-ES"/>
        </w:rPr>
        <w:t>27. El señor Luis Castro cliente de la empresa devuelve Q. 500.00 de mercadería adquirida al crédito por llegar en mal estado.</w:t>
      </w:r>
    </w:p>
    <w:p w14:paraId="40747B5C" w14:textId="77777777" w:rsidR="001667D4" w:rsidRPr="00F370D9" w:rsidRDefault="001667D4" w:rsidP="001667D4">
      <w:r w:rsidRPr="00F370D9">
        <w:rPr>
          <w:lang w:val="es-ES"/>
        </w:rPr>
        <w:t>30.</w:t>
      </w:r>
      <w:r>
        <w:rPr>
          <w:lang w:val="es-ES"/>
        </w:rPr>
        <w:t xml:space="preserve"> </w:t>
      </w:r>
      <w:r w:rsidRPr="00F370D9">
        <w:rPr>
          <w:lang w:val="es-ES"/>
        </w:rPr>
        <w:t>Se cancela mercadería adquirida al crédito por un valor de Q. 600.00, pero el proveedor nos concede un descuento por pronto pago de 5%.</w:t>
      </w:r>
    </w:p>
    <w:p w14:paraId="4FAD4825" w14:textId="77777777" w:rsidR="001667D4" w:rsidRPr="009B650A" w:rsidRDefault="001667D4" w:rsidP="001667D4">
      <w:pPr>
        <w:spacing w:after="244" w:line="278" w:lineRule="exact"/>
        <w:ind w:left="40" w:right="280"/>
        <w:rPr>
          <w:b/>
        </w:rPr>
      </w:pPr>
      <w:r w:rsidRPr="009B650A">
        <w:rPr>
          <w:b/>
        </w:rPr>
        <w:t>CASO 2</w:t>
      </w:r>
    </w:p>
    <w:p w14:paraId="45B59778" w14:textId="77777777" w:rsidR="001667D4" w:rsidRDefault="001667D4" w:rsidP="001667D4">
      <w:pPr>
        <w:spacing w:after="244" w:line="278" w:lineRule="exact"/>
        <w:ind w:left="40" w:right="280"/>
      </w:pPr>
      <w:r>
        <w:t>La señora María Parada de Cabeza propietaria de la empresa “El Sol” le entrega la siguiente información. Para trabajar el mes de Junio de 2021.</w:t>
      </w:r>
    </w:p>
    <w:p w14:paraId="6280C33D" w14:textId="77777777" w:rsidR="001667D4" w:rsidRDefault="001667D4" w:rsidP="001667D4">
      <w:pPr>
        <w:spacing w:after="244" w:line="278" w:lineRule="exact"/>
        <w:ind w:left="40" w:right="280"/>
      </w:pPr>
      <w:r>
        <w:rPr>
          <w:noProof/>
          <w:lang w:eastAsia="es-GT"/>
        </w:rPr>
        <w:lastRenderedPageBreak/>
        <w:drawing>
          <wp:anchor distT="0" distB="0" distL="114300" distR="114300" simplePos="0" relativeHeight="251659264" behindDoc="0" locked="0" layoutInCell="1" allowOverlap="1" wp14:anchorId="71A6CCC0" wp14:editId="2709C75B">
            <wp:simplePos x="0" y="0"/>
            <wp:positionH relativeFrom="column">
              <wp:posOffset>191881</wp:posOffset>
            </wp:positionH>
            <wp:positionV relativeFrom="paragraph">
              <wp:posOffset>10795</wp:posOffset>
            </wp:positionV>
            <wp:extent cx="4550410" cy="1311910"/>
            <wp:effectExtent l="0" t="0" r="2540" b="254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952" t="50651" r="31848" b="26164"/>
                    <a:stretch/>
                  </pic:blipFill>
                  <pic:spPr bwMode="auto">
                    <a:xfrm>
                      <a:off x="0" y="0"/>
                      <a:ext cx="4550410" cy="13119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CEE38A" w14:textId="77777777" w:rsidR="001667D4" w:rsidRDefault="001667D4" w:rsidP="001667D4">
      <w:pPr>
        <w:spacing w:after="244" w:line="278" w:lineRule="exact"/>
        <w:ind w:left="40" w:right="280"/>
      </w:pPr>
    </w:p>
    <w:p w14:paraId="1BFBD996" w14:textId="77777777" w:rsidR="001667D4" w:rsidRDefault="001667D4" w:rsidP="001667D4">
      <w:pPr>
        <w:rPr>
          <w:sz w:val="2"/>
          <w:szCs w:val="2"/>
        </w:rPr>
      </w:pPr>
    </w:p>
    <w:p w14:paraId="27D708AA" w14:textId="77777777" w:rsidR="001667D4" w:rsidRDefault="001667D4" w:rsidP="001667D4">
      <w:pPr>
        <w:spacing w:before="254" w:after="195"/>
        <w:ind w:left="40" w:right="280"/>
      </w:pPr>
    </w:p>
    <w:p w14:paraId="7F74376F" w14:textId="77777777" w:rsidR="001667D4" w:rsidRDefault="001667D4" w:rsidP="001667D4">
      <w:pPr>
        <w:spacing w:before="254" w:after="195"/>
        <w:ind w:left="40" w:right="280"/>
      </w:pPr>
    </w:p>
    <w:p w14:paraId="287FA56F" w14:textId="77777777" w:rsidR="001667D4" w:rsidRDefault="001667D4" w:rsidP="001667D4">
      <w:pPr>
        <w:spacing w:before="254" w:after="195"/>
        <w:ind w:left="40" w:right="280"/>
      </w:pPr>
      <w:r>
        <w:t>Día 1. Se compra trapeadores para uso de la empresa pagando por ello Q.280.00 en efectivo.</w:t>
      </w:r>
    </w:p>
    <w:p w14:paraId="43FA582F" w14:textId="77777777" w:rsidR="001667D4" w:rsidRDefault="001667D4" w:rsidP="001667D4">
      <w:pPr>
        <w:spacing w:after="184" w:line="330" w:lineRule="exact"/>
        <w:ind w:left="40"/>
      </w:pPr>
      <w:r>
        <w:t>Día 3. Se venden mercaderías por Q. 15,680.00 al contado.</w:t>
      </w:r>
    </w:p>
    <w:p w14:paraId="7615DA23" w14:textId="77777777" w:rsidR="001667D4" w:rsidRDefault="001667D4" w:rsidP="001667D4">
      <w:pPr>
        <w:spacing w:after="244" w:line="278" w:lineRule="exact"/>
        <w:ind w:left="40" w:right="280"/>
      </w:pPr>
      <w:r>
        <w:t>Día 5. Se venden mercaderías al crédito por Q. 14,000.00 al señor Eveniced Scrush pagándonos el iva y el 35% de la venta.</w:t>
      </w:r>
    </w:p>
    <w:p w14:paraId="3F5E7377" w14:textId="77777777" w:rsidR="001667D4" w:rsidRDefault="001667D4" w:rsidP="001667D4">
      <w:pPr>
        <w:spacing w:after="17"/>
        <w:ind w:left="40" w:right="280"/>
      </w:pPr>
      <w:r>
        <w:t>Día 9 se compran mercaderías al crédito por Q. 8,960.00 pagando el iva y el 50% de la compra en efectivo.</w:t>
      </w:r>
    </w:p>
    <w:p w14:paraId="258074B9" w14:textId="77777777" w:rsidR="001667D4" w:rsidRDefault="001667D4" w:rsidP="001667D4">
      <w:pPr>
        <w:spacing w:after="0" w:line="552" w:lineRule="exact"/>
        <w:ind w:left="40"/>
      </w:pPr>
      <w:r>
        <w:t>Día 12 se depositó en el banco Q. 40,000.00</w:t>
      </w:r>
    </w:p>
    <w:p w14:paraId="4C0AA48A" w14:textId="77777777" w:rsidR="001667D4" w:rsidRDefault="001667D4" w:rsidP="001667D4">
      <w:pPr>
        <w:spacing w:after="0" w:line="552" w:lineRule="exact"/>
        <w:ind w:left="40"/>
      </w:pPr>
      <w:r>
        <w:t>Día 15. Se crea un fondo para caja chica por Q. 500.00 en efectivo</w:t>
      </w:r>
    </w:p>
    <w:p w14:paraId="4F5718F9" w14:textId="77777777" w:rsidR="001667D4" w:rsidRDefault="001667D4" w:rsidP="001667D4">
      <w:pPr>
        <w:spacing w:after="0" w:line="552" w:lineRule="exact"/>
        <w:ind w:left="40"/>
      </w:pPr>
      <w:r>
        <w:t>Día 24 se vendieron mercaderías al contado por Q. 2,800.00</w:t>
      </w:r>
    </w:p>
    <w:p w14:paraId="5B65F64D" w14:textId="77777777" w:rsidR="001667D4" w:rsidRDefault="001667D4" w:rsidP="001667D4"/>
    <w:p w14:paraId="5186E2AE" w14:textId="15E1AFBB" w:rsidR="00AA6BCD" w:rsidRDefault="00AA6BCD" w:rsidP="00AA6BCD">
      <w:pPr>
        <w:jc w:val="both"/>
      </w:pPr>
    </w:p>
    <w:sectPr w:rsidR="00AA6BC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9"/>
  <w:hideSpellingErrors/>
  <w:hideGrammaticalErrors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6BCD"/>
    <w:rsid w:val="00003ABB"/>
    <w:rsid w:val="001667D4"/>
    <w:rsid w:val="0025691C"/>
    <w:rsid w:val="005156D5"/>
    <w:rsid w:val="006F3743"/>
    <w:rsid w:val="008A09AF"/>
    <w:rsid w:val="00AA6BCD"/>
    <w:rsid w:val="00FE0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5840AFF"/>
  <w15:docId w15:val="{58AF74C3-19F8-45DA-94F9-F708DE2B0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09A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333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Carlos</dc:creator>
  <cp:lastModifiedBy>Patricia Heinemann</cp:lastModifiedBy>
  <cp:revision>3</cp:revision>
  <dcterms:created xsi:type="dcterms:W3CDTF">2022-05-26T22:17:00Z</dcterms:created>
  <dcterms:modified xsi:type="dcterms:W3CDTF">2022-05-26T22:48:00Z</dcterms:modified>
</cp:coreProperties>
</file>