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7D3" w:rsidRDefault="00B828DB" w:rsidP="007C47D3">
      <w:pPr>
        <w:jc w:val="both"/>
        <w:rPr>
          <w:rStyle w:val="Textoennegrita"/>
          <w:rFonts w:ascii="Helvetica" w:hAnsi="Helvetica"/>
          <w:color w:val="333333"/>
          <w:shd w:val="clear" w:color="auto" w:fill="F5F5F5"/>
        </w:rPr>
      </w:pPr>
      <w:r>
        <w:rPr>
          <w:rStyle w:val="Textoennegrita"/>
          <w:rFonts w:ascii="Helvetica" w:hAnsi="Helvetica"/>
          <w:color w:val="333333"/>
          <w:shd w:val="clear" w:color="auto" w:fill="F5F5F5"/>
        </w:rPr>
        <w:t>Las Pampas de Nazca: Patrimonio cultural de la humanidad</w:t>
      </w:r>
    </w:p>
    <w:p w:rsidR="007C47D3" w:rsidRDefault="00B828DB" w:rsidP="007C47D3">
      <w:pPr>
        <w:jc w:val="both"/>
        <w:rPr>
          <w:rFonts w:ascii="Helvetica" w:hAnsi="Helvetica"/>
          <w:color w:val="333333"/>
          <w:shd w:val="clear" w:color="auto" w:fill="F5F5F5"/>
        </w:rPr>
      </w:pPr>
      <w:r>
        <w:rPr>
          <w:rFonts w:ascii="Helvetica" w:hAnsi="Helvetica"/>
          <w:color w:val="333333"/>
        </w:rPr>
        <w:br/>
      </w:r>
      <w:r>
        <w:rPr>
          <w:rFonts w:ascii="Helvetica" w:hAnsi="Helvetica"/>
          <w:color w:val="333333"/>
          <w:shd w:val="clear" w:color="auto" w:fill="F5F5F5"/>
        </w:rPr>
        <w:t>En casi 50 kilómetros de longitud y 15 de ancho, están ubicados los dibujos y figuras conocidos como las "líneas de Nazca", consideradas por la UNESCO como Patrimonio Cultural de la Humanidad. Las líneas abarcan hasta cuatro pampas: Palpa, Ingenio, Nazca y Socos, localizadas entre los kilómetros 419 y 465 de la carretera Panamericana Sur.</w:t>
      </w:r>
    </w:p>
    <w:p w:rsidR="009150AE" w:rsidRDefault="00B828DB" w:rsidP="007C47D3">
      <w:pPr>
        <w:jc w:val="both"/>
        <w:rPr>
          <w:rFonts w:ascii="Helvetica" w:hAnsi="Helvetica"/>
          <w:color w:val="333333"/>
          <w:shd w:val="clear" w:color="auto" w:fill="F5F5F5"/>
        </w:rPr>
      </w:pPr>
      <w:r>
        <w:rPr>
          <w:rFonts w:ascii="Helvetica" w:hAnsi="Helvetica"/>
          <w:color w:val="333333"/>
        </w:rPr>
        <w:br/>
      </w:r>
      <w:r>
        <w:rPr>
          <w:rFonts w:ascii="Helvetica" w:hAnsi="Helvetica"/>
          <w:color w:val="333333"/>
          <w:shd w:val="clear" w:color="auto" w:fill="F5F5F5"/>
        </w:rPr>
        <w:t>El suelo de esta región, una de las más secas del mundo, es de color marrón -según María Reiche- y bajo una primera capa se encuentra otra de color amarillo. Esa es la razón porque una pisada deja una perdurable mancha blanca, que se fijará para siempre. Las figuras se hallan en un desierto, donde el suelo no es sólo arena sino que está cubierto de piedras de color verdusco. Sus enormes dimensiones y la exactitud de su hechura sugieren ser comparadas por los expertos con las pirámides de Egipto.</w:t>
      </w:r>
    </w:p>
    <w:p w:rsidR="00B828DB" w:rsidRDefault="00B828DB" w:rsidP="007C47D3">
      <w:pPr>
        <w:jc w:val="both"/>
        <w:rPr>
          <w:rFonts w:ascii="Helvetica" w:hAnsi="Helvetica"/>
          <w:color w:val="333333"/>
          <w:shd w:val="clear" w:color="auto" w:fill="F5F5F5"/>
        </w:rPr>
      </w:pPr>
      <w:r>
        <w:rPr>
          <w:rFonts w:ascii="Helvetica" w:hAnsi="Helvetica"/>
          <w:color w:val="333333"/>
          <w:shd w:val="clear" w:color="auto" w:fill="F5F5F5"/>
        </w:rPr>
        <w:t>Es el lugar un gran tablero de dibujo, con líneas rectas anchas y angostas de diversas longitudes, atravesado por grandes cuadriláteros como si fuera una gran red. Pero su complejidad de líneas sólo puede ser apreciada desde el aire a una altura de 1500 pies. Recién desde allí pueden verse con claridad unos hermosos diseños, que en su mayoría representan grandes figuras de animales.</w:t>
      </w:r>
    </w:p>
    <w:p w:rsidR="007C47D3" w:rsidRDefault="00B828DB" w:rsidP="007C47D3">
      <w:pPr>
        <w:jc w:val="both"/>
        <w:rPr>
          <w:rFonts w:ascii="Helvetica" w:hAnsi="Helvetica"/>
          <w:color w:val="333333"/>
          <w:shd w:val="clear" w:color="auto" w:fill="F5F5F5"/>
        </w:rPr>
      </w:pPr>
      <w:r>
        <w:rPr>
          <w:rFonts w:ascii="Helvetica" w:hAnsi="Helvetica"/>
          <w:color w:val="333333"/>
          <w:shd w:val="clear" w:color="auto" w:fill="F5F5F5"/>
        </w:rPr>
        <w:t xml:space="preserve">Los arqueólogos que han estudiado las Pampas de Nazca acreditan los dibujos a las culturas Nazca y Paracas, entre los siglos 300 a.C y 900 d.C. Se cree, además, que su construcción debe haberse extendido sobre un período largo por el extraordinario número de dibujos. Su perfecta proporción y enorme tamaño destacan la armonía y </w:t>
      </w:r>
      <w:r w:rsidR="005C31E3">
        <w:rPr>
          <w:rFonts w:ascii="Helvetica" w:hAnsi="Helvetica"/>
          <w:color w:val="333333"/>
          <w:shd w:val="clear" w:color="auto" w:fill="F5F5F5"/>
        </w:rPr>
        <w:t>el equilibrio</w:t>
      </w:r>
      <w:r>
        <w:rPr>
          <w:rFonts w:ascii="Helvetica" w:hAnsi="Helvetica"/>
          <w:color w:val="333333"/>
          <w:shd w:val="clear" w:color="auto" w:fill="F5F5F5"/>
        </w:rPr>
        <w:t xml:space="preserve"> geométrico sobre todo en las figuras de animales.</w:t>
      </w:r>
    </w:p>
    <w:p w:rsidR="007C47D3" w:rsidRDefault="00B828DB" w:rsidP="007C47D3">
      <w:pPr>
        <w:jc w:val="both"/>
        <w:rPr>
          <w:rFonts w:ascii="Helvetica" w:hAnsi="Helvetica"/>
          <w:color w:val="333333"/>
          <w:shd w:val="clear" w:color="auto" w:fill="F5F5F5"/>
        </w:rPr>
      </w:pPr>
      <w:r>
        <w:rPr>
          <w:rFonts w:ascii="Helvetica" w:hAnsi="Helvetica"/>
          <w:color w:val="333333"/>
        </w:rPr>
        <w:br/>
      </w:r>
      <w:r>
        <w:rPr>
          <w:rFonts w:ascii="Helvetica" w:hAnsi="Helvetica"/>
          <w:color w:val="333333"/>
        </w:rPr>
        <w:br/>
      </w:r>
      <w:r>
        <w:rPr>
          <w:rFonts w:ascii="Helvetica" w:hAnsi="Helvetica"/>
          <w:color w:val="333333"/>
          <w:shd w:val="clear" w:color="auto" w:fill="F5F5F5"/>
        </w:rPr>
        <w:t>"Es de suponerse que si los autores no podían volar, sólo en la imaginación podían percibir el aspecto de sus obras y deben haberlas planeado y dibujado de antemano en una menor escala" -opina la doctora Reiche.</w:t>
      </w:r>
    </w:p>
    <w:p w:rsidR="00B828DB" w:rsidRDefault="00B828DB" w:rsidP="007C47D3">
      <w:pPr>
        <w:jc w:val="both"/>
        <w:rPr>
          <w:rFonts w:ascii="Helvetica" w:hAnsi="Helvetica"/>
          <w:color w:val="333333"/>
          <w:shd w:val="clear" w:color="auto" w:fill="F5F5F5"/>
        </w:rPr>
      </w:pPr>
      <w:r>
        <w:rPr>
          <w:rFonts w:ascii="Helvetica" w:hAnsi="Helvetica"/>
          <w:color w:val="333333"/>
        </w:rPr>
        <w:br/>
      </w:r>
      <w:r>
        <w:rPr>
          <w:rFonts w:ascii="Helvetica" w:hAnsi="Helvetica"/>
          <w:color w:val="333333"/>
          <w:shd w:val="clear" w:color="auto" w:fill="F5F5F5"/>
        </w:rPr>
        <w:t xml:space="preserve">Afirma ella también que la astronomía fue muy bien desarrollada y cultivada por los antiguos peruanos, alcanzando un alto nivel científico en la costa peruana. Sólo así se explica la perfección de estos </w:t>
      </w:r>
      <w:proofErr w:type="spellStart"/>
      <w:r>
        <w:rPr>
          <w:rFonts w:ascii="Helvetica" w:hAnsi="Helvetica"/>
          <w:color w:val="333333"/>
          <w:shd w:val="clear" w:color="auto" w:fill="F5F5F5"/>
        </w:rPr>
        <w:t>geogl</w:t>
      </w:r>
      <w:r w:rsidR="005C31E3">
        <w:rPr>
          <w:rFonts w:ascii="Helvetica" w:hAnsi="Helvetica"/>
          <w:color w:val="333333"/>
          <w:shd w:val="clear" w:color="auto" w:fill="F5F5F5"/>
        </w:rPr>
        <w:t>i</w:t>
      </w:r>
      <w:r>
        <w:rPr>
          <w:rFonts w:ascii="Helvetica" w:hAnsi="Helvetica"/>
          <w:color w:val="333333"/>
          <w:shd w:val="clear" w:color="auto" w:fill="F5F5F5"/>
        </w:rPr>
        <w:t>fos</w:t>
      </w:r>
      <w:proofErr w:type="spellEnd"/>
      <w:r>
        <w:rPr>
          <w:rFonts w:ascii="Helvetica" w:hAnsi="Helvetica"/>
          <w:color w:val="333333"/>
          <w:shd w:val="clear" w:color="auto" w:fill="F5F5F5"/>
        </w:rPr>
        <w:t xml:space="preserve"> que constituyen </w:t>
      </w:r>
      <w:r w:rsidR="005C31E3">
        <w:rPr>
          <w:rFonts w:ascii="Helvetica" w:hAnsi="Helvetica"/>
          <w:color w:val="333333"/>
          <w:shd w:val="clear" w:color="auto" w:fill="F5F5F5"/>
        </w:rPr>
        <w:t>un gran calendario astronómico. E</w:t>
      </w:r>
      <w:r>
        <w:rPr>
          <w:rFonts w:ascii="Helvetica" w:hAnsi="Helvetica"/>
          <w:color w:val="333333"/>
          <w:shd w:val="clear" w:color="auto" w:fill="F5F5F5"/>
        </w:rPr>
        <w:t>l plasmar y proyecta</w:t>
      </w:r>
      <w:r w:rsidR="005C31E3">
        <w:rPr>
          <w:rFonts w:ascii="Helvetica" w:hAnsi="Helvetica"/>
          <w:color w:val="333333"/>
          <w:shd w:val="clear" w:color="auto" w:fill="F5F5F5"/>
        </w:rPr>
        <w:t>r una escala tras otra necesita</w:t>
      </w:r>
      <w:r>
        <w:rPr>
          <w:rFonts w:ascii="Helvetica" w:hAnsi="Helvetica"/>
          <w:color w:val="333333"/>
          <w:shd w:val="clear" w:color="auto" w:fill="F5F5F5"/>
        </w:rPr>
        <w:t xml:space="preserve"> de una mente capaz de formar complejos conceptos abstractos y excelente facultad de razonamiento.</w:t>
      </w:r>
    </w:p>
    <w:p w:rsidR="007C47D3" w:rsidRDefault="00B828DB" w:rsidP="007C47D3">
      <w:pPr>
        <w:jc w:val="both"/>
        <w:rPr>
          <w:rStyle w:val="Textoennegrita"/>
          <w:rFonts w:ascii="Helvetica" w:hAnsi="Helvetica"/>
          <w:color w:val="333333"/>
          <w:shd w:val="clear" w:color="auto" w:fill="F5F5F5"/>
        </w:rPr>
      </w:pPr>
      <w:r>
        <w:rPr>
          <w:rStyle w:val="Textoennegrita"/>
          <w:rFonts w:ascii="Helvetica" w:hAnsi="Helvetica"/>
          <w:color w:val="333333"/>
          <w:shd w:val="clear" w:color="auto" w:fill="F5F5F5"/>
        </w:rPr>
        <w:t>Cómo permanecieron a través de los siglos</w:t>
      </w:r>
    </w:p>
    <w:p w:rsidR="005C31E3" w:rsidRDefault="00B828DB" w:rsidP="007C47D3">
      <w:pPr>
        <w:jc w:val="both"/>
        <w:rPr>
          <w:rFonts w:ascii="Helvetica" w:hAnsi="Helvetica"/>
          <w:color w:val="333333"/>
          <w:shd w:val="clear" w:color="auto" w:fill="F5F5F5"/>
        </w:rPr>
      </w:pPr>
      <w:r>
        <w:rPr>
          <w:rFonts w:ascii="Helvetica" w:hAnsi="Helvetica"/>
          <w:color w:val="333333"/>
        </w:rPr>
        <w:br/>
      </w:r>
      <w:r>
        <w:rPr>
          <w:rFonts w:ascii="Helvetica" w:hAnsi="Helvetica"/>
          <w:color w:val="333333"/>
          <w:shd w:val="clear" w:color="auto" w:fill="F5F5F5"/>
        </w:rPr>
        <w:t>Es difícil explicarse como perduran hasta hoy intactas las "líneas de Nazca", subsistiendo a los embates del tiempo y la naturaleza: terremotos, cambios de clima, vientos y lluvias.</w:t>
      </w:r>
    </w:p>
    <w:p w:rsidR="007C47D3" w:rsidRDefault="00B828DB" w:rsidP="007C47D3">
      <w:pPr>
        <w:jc w:val="both"/>
        <w:rPr>
          <w:rFonts w:ascii="Helvetica" w:hAnsi="Helvetica"/>
          <w:color w:val="333333"/>
          <w:shd w:val="clear" w:color="auto" w:fill="F5F5F5"/>
        </w:rPr>
      </w:pPr>
      <w:r>
        <w:rPr>
          <w:rFonts w:ascii="Helvetica" w:hAnsi="Helvetica"/>
          <w:color w:val="333333"/>
        </w:rPr>
        <w:lastRenderedPageBreak/>
        <w:br/>
      </w:r>
      <w:r>
        <w:rPr>
          <w:rFonts w:ascii="Helvetica" w:hAnsi="Helvetica"/>
          <w:color w:val="333333"/>
        </w:rPr>
        <w:br/>
      </w:r>
      <w:r>
        <w:rPr>
          <w:rFonts w:ascii="Helvetica" w:hAnsi="Helvetica"/>
          <w:color w:val="333333"/>
          <w:shd w:val="clear" w:color="auto" w:fill="F5F5F5"/>
        </w:rPr>
        <w:t xml:space="preserve">María </w:t>
      </w:r>
      <w:proofErr w:type="spellStart"/>
      <w:r>
        <w:rPr>
          <w:rFonts w:ascii="Helvetica" w:hAnsi="Helvetica"/>
          <w:color w:val="333333"/>
          <w:shd w:val="clear" w:color="auto" w:fill="F5F5F5"/>
        </w:rPr>
        <w:t>Reiche</w:t>
      </w:r>
      <w:proofErr w:type="spellEnd"/>
      <w:r>
        <w:rPr>
          <w:rFonts w:ascii="Helvetica" w:hAnsi="Helvetica"/>
          <w:color w:val="333333"/>
          <w:shd w:val="clear" w:color="auto" w:fill="F5F5F5"/>
        </w:rPr>
        <w:t xml:space="preserve"> nos comenta este milagro, pues las líneas son ligeras hendiduras en el suelo. Una posible explicación puede estar en el clima del lugar "se puede decir que por cada dos años llueve media hora", explica la científica.</w:t>
      </w:r>
    </w:p>
    <w:p w:rsidR="00B828DB" w:rsidRDefault="00B828DB" w:rsidP="007C47D3">
      <w:pPr>
        <w:jc w:val="both"/>
        <w:rPr>
          <w:rFonts w:ascii="Helvetica" w:hAnsi="Helvetica"/>
          <w:color w:val="333333"/>
          <w:shd w:val="clear" w:color="auto" w:fill="F5F5F5"/>
        </w:rPr>
      </w:pPr>
      <w:r>
        <w:rPr>
          <w:rFonts w:ascii="Helvetica" w:hAnsi="Helvetica"/>
          <w:color w:val="333333"/>
        </w:rPr>
        <w:br/>
      </w:r>
      <w:r>
        <w:rPr>
          <w:rFonts w:ascii="Helvetica" w:hAnsi="Helvetica"/>
          <w:color w:val="333333"/>
        </w:rPr>
        <w:br/>
      </w:r>
      <w:r>
        <w:rPr>
          <w:rFonts w:ascii="Helvetica" w:hAnsi="Helvetica"/>
          <w:color w:val="333333"/>
          <w:shd w:val="clear" w:color="auto" w:fill="F5F5F5"/>
        </w:rPr>
        <w:t xml:space="preserve">Este asombroso fenómeno radica en que el movimiento del aire disminuye a pocos centímetros del suelo, debido al color oscuro de las piedras de la superficie, las cuales se asemejan a un cojín de aire caliente que protege a los </w:t>
      </w:r>
      <w:proofErr w:type="spellStart"/>
      <w:r>
        <w:rPr>
          <w:rFonts w:ascii="Helvetica" w:hAnsi="Helvetica"/>
          <w:color w:val="333333"/>
          <w:shd w:val="clear" w:color="auto" w:fill="F5F5F5"/>
        </w:rPr>
        <w:t>geoglifos</w:t>
      </w:r>
      <w:proofErr w:type="spellEnd"/>
      <w:r>
        <w:rPr>
          <w:rFonts w:ascii="Helvetica" w:hAnsi="Helvetica"/>
          <w:color w:val="333333"/>
          <w:shd w:val="clear" w:color="auto" w:fill="F5F5F5"/>
        </w:rPr>
        <w:t xml:space="preserve"> de los fuertes vientos.</w:t>
      </w:r>
      <w:r>
        <w:rPr>
          <w:rFonts w:ascii="Helvetica" w:hAnsi="Helvetica"/>
          <w:color w:val="333333"/>
        </w:rPr>
        <w:br/>
      </w:r>
      <w:r>
        <w:rPr>
          <w:rFonts w:ascii="Helvetica" w:hAnsi="Helvetica"/>
          <w:color w:val="333333"/>
        </w:rPr>
        <w:br/>
      </w:r>
      <w:r>
        <w:rPr>
          <w:rFonts w:ascii="Helvetica" w:hAnsi="Helvetica"/>
          <w:color w:val="333333"/>
          <w:shd w:val="clear" w:color="auto" w:fill="F5F5F5"/>
        </w:rPr>
        <w:t>Otro elemento que impide el cambio de la superficie es el yeso que contiene el suelo, que al contacto con el rocío hace que las piedras queden ligeramente pegadas a su base.</w:t>
      </w:r>
    </w:p>
    <w:p w:rsidR="007C47D3" w:rsidRDefault="007C47D3" w:rsidP="007C47D3">
      <w:pPr>
        <w:jc w:val="both"/>
        <w:rPr>
          <w:rFonts w:ascii="Helvetica" w:hAnsi="Helvetica"/>
          <w:color w:val="333333"/>
          <w:shd w:val="clear" w:color="auto" w:fill="F5F5F5"/>
        </w:rPr>
      </w:pPr>
    </w:p>
    <w:p w:rsidR="007C47D3" w:rsidRDefault="00B828DB" w:rsidP="007C47D3">
      <w:pPr>
        <w:jc w:val="both"/>
        <w:rPr>
          <w:rStyle w:val="Textoennegrita"/>
          <w:rFonts w:ascii="Helvetica" w:hAnsi="Helvetica"/>
          <w:color w:val="333333"/>
          <w:shd w:val="clear" w:color="auto" w:fill="F5F5F5"/>
        </w:rPr>
      </w:pPr>
      <w:r>
        <w:rPr>
          <w:rStyle w:val="Textoennegrita"/>
          <w:rFonts w:ascii="Helvetica" w:hAnsi="Helvetica"/>
          <w:color w:val="333333"/>
          <w:shd w:val="clear" w:color="auto" w:fill="F5F5F5"/>
        </w:rPr>
        <w:t>Figuras geométricas y humanas</w:t>
      </w:r>
    </w:p>
    <w:p w:rsidR="007C47D3" w:rsidRDefault="00B828DB" w:rsidP="007C47D3">
      <w:pPr>
        <w:jc w:val="both"/>
        <w:rPr>
          <w:rFonts w:ascii="Helvetica" w:hAnsi="Helvetica"/>
          <w:color w:val="333333"/>
          <w:shd w:val="clear" w:color="auto" w:fill="F5F5F5"/>
        </w:rPr>
      </w:pPr>
      <w:r>
        <w:rPr>
          <w:rFonts w:ascii="Helvetica" w:hAnsi="Helvetica"/>
          <w:color w:val="333333"/>
        </w:rPr>
        <w:br/>
      </w:r>
      <w:r>
        <w:rPr>
          <w:rFonts w:ascii="Helvetica" w:hAnsi="Helvetica"/>
          <w:color w:val="333333"/>
          <w:shd w:val="clear" w:color="auto" w:fill="F5F5F5"/>
        </w:rPr>
        <w:t xml:space="preserve">Según María </w:t>
      </w:r>
      <w:proofErr w:type="spellStart"/>
      <w:r>
        <w:rPr>
          <w:rFonts w:ascii="Helvetica" w:hAnsi="Helvetica"/>
          <w:color w:val="333333"/>
          <w:shd w:val="clear" w:color="auto" w:fill="F5F5F5"/>
        </w:rPr>
        <w:t>Reiche</w:t>
      </w:r>
      <w:proofErr w:type="spellEnd"/>
      <w:r>
        <w:rPr>
          <w:rFonts w:ascii="Helvetica" w:hAnsi="Helvetica"/>
          <w:color w:val="333333"/>
          <w:shd w:val="clear" w:color="auto" w:fill="F5F5F5"/>
        </w:rPr>
        <w:t xml:space="preserve"> suman más de treinta los </w:t>
      </w:r>
      <w:proofErr w:type="spellStart"/>
      <w:r>
        <w:rPr>
          <w:rFonts w:ascii="Helvetica" w:hAnsi="Helvetica"/>
          <w:color w:val="333333"/>
          <w:shd w:val="clear" w:color="auto" w:fill="F5F5F5"/>
        </w:rPr>
        <w:t>geoglifos</w:t>
      </w:r>
      <w:proofErr w:type="spellEnd"/>
      <w:r>
        <w:rPr>
          <w:rFonts w:ascii="Helvetica" w:hAnsi="Helvetica"/>
          <w:color w:val="333333"/>
          <w:shd w:val="clear" w:color="auto" w:fill="F5F5F5"/>
        </w:rPr>
        <w:t xml:space="preserve"> hasta hoy encontrados en las Pampas de Nazca. Se trata de animales marinos y terrestres, figuras geométricas y humanas.</w:t>
      </w:r>
      <w:r>
        <w:rPr>
          <w:rFonts w:ascii="Helvetica" w:hAnsi="Helvetica"/>
          <w:color w:val="333333"/>
        </w:rPr>
        <w:br/>
      </w:r>
      <w:r>
        <w:rPr>
          <w:rFonts w:ascii="Helvetica" w:hAnsi="Helvetica"/>
          <w:color w:val="333333"/>
        </w:rPr>
        <w:br/>
      </w:r>
      <w:r>
        <w:rPr>
          <w:rFonts w:ascii="Helvetica" w:hAnsi="Helvetica"/>
          <w:color w:val="333333"/>
          <w:shd w:val="clear" w:color="auto" w:fill="F5F5F5"/>
        </w:rPr>
        <w:t xml:space="preserve">Los dibujos son menores en cantidad comparados con los diseños geométricos que consisten en cientos y cientos de líneas, </w:t>
      </w:r>
      <w:proofErr w:type="spellStart"/>
      <w:r>
        <w:rPr>
          <w:rFonts w:ascii="Helvetica" w:hAnsi="Helvetica"/>
          <w:color w:val="333333"/>
          <w:shd w:val="clear" w:color="auto" w:fill="F5F5F5"/>
        </w:rPr>
        <w:t>tri</w:t>
      </w:r>
      <w:proofErr w:type="spellEnd"/>
      <w:r>
        <w:rPr>
          <w:rFonts w:ascii="Helvetica" w:hAnsi="Helvetica"/>
          <w:color w:val="333333"/>
          <w:shd w:val="clear" w:color="auto" w:fill="F5F5F5"/>
        </w:rPr>
        <w:t xml:space="preserve">&amp; </w:t>
      </w:r>
      <w:proofErr w:type="spellStart"/>
      <w:r>
        <w:rPr>
          <w:rFonts w:ascii="Helvetica" w:hAnsi="Helvetica"/>
          <w:color w:val="333333"/>
          <w:shd w:val="clear" w:color="auto" w:fill="F5F5F5"/>
        </w:rPr>
        <w:t>aacute</w:t>
      </w:r>
      <w:proofErr w:type="gramStart"/>
      <w:r>
        <w:rPr>
          <w:rFonts w:ascii="Helvetica" w:hAnsi="Helvetica"/>
          <w:color w:val="333333"/>
          <w:shd w:val="clear" w:color="auto" w:fill="F5F5F5"/>
        </w:rPr>
        <w:t>;ngulos</w:t>
      </w:r>
      <w:proofErr w:type="spellEnd"/>
      <w:proofErr w:type="gramEnd"/>
      <w:r>
        <w:rPr>
          <w:rFonts w:ascii="Helvetica" w:hAnsi="Helvetica"/>
          <w:color w:val="333333"/>
          <w:shd w:val="clear" w:color="auto" w:fill="F5F5F5"/>
        </w:rPr>
        <w:t xml:space="preserve"> y cuadrángulos que ocupan grandes extensiones de terreno. Su técnica de construcción fue cuidadosa mediante la que los topógrafos del pasado llevaron las líneas a cerros y barrancos sin desviarse de su dirección original.</w:t>
      </w:r>
    </w:p>
    <w:p w:rsidR="00B828DB" w:rsidRDefault="00B828DB" w:rsidP="007C47D3">
      <w:pPr>
        <w:jc w:val="both"/>
        <w:rPr>
          <w:rFonts w:ascii="Helvetica" w:hAnsi="Helvetica"/>
          <w:color w:val="333333"/>
          <w:shd w:val="clear" w:color="auto" w:fill="F5F5F5"/>
        </w:rPr>
      </w:pPr>
      <w:r>
        <w:rPr>
          <w:rFonts w:ascii="Helvetica" w:hAnsi="Helvetica"/>
          <w:color w:val="333333"/>
        </w:rPr>
        <w:br/>
      </w:r>
      <w:r>
        <w:rPr>
          <w:rFonts w:ascii="Helvetica" w:hAnsi="Helvetica"/>
          <w:color w:val="333333"/>
          <w:shd w:val="clear" w:color="auto" w:fill="F5F5F5"/>
        </w:rPr>
        <w:t xml:space="preserve">"La profundidad de las líneas nunca excede 30 cm y algunas son simples rasguños en la superficie, pero aún así pueden ser reconocidas cuando el sol está bajo y el relieve se acentúa", explica la Dra. </w:t>
      </w:r>
      <w:proofErr w:type="spellStart"/>
      <w:r>
        <w:rPr>
          <w:rFonts w:ascii="Helvetica" w:hAnsi="Helvetica"/>
          <w:color w:val="333333"/>
          <w:shd w:val="clear" w:color="auto" w:fill="F5F5F5"/>
        </w:rPr>
        <w:t>Reiche</w:t>
      </w:r>
      <w:proofErr w:type="spellEnd"/>
      <w:r>
        <w:rPr>
          <w:rFonts w:ascii="Helvetica" w:hAnsi="Helvetica"/>
          <w:color w:val="333333"/>
          <w:shd w:val="clear" w:color="auto" w:fill="F5F5F5"/>
        </w:rPr>
        <w:t>.</w:t>
      </w:r>
    </w:p>
    <w:p w:rsidR="00B828DB" w:rsidRDefault="00B828DB" w:rsidP="007C47D3">
      <w:pPr>
        <w:jc w:val="both"/>
        <w:rPr>
          <w:rFonts w:ascii="Helvetica" w:hAnsi="Helvetica"/>
          <w:color w:val="333333"/>
          <w:shd w:val="clear" w:color="auto" w:fill="F5F5F5"/>
        </w:rPr>
      </w:pPr>
    </w:p>
    <w:p w:rsidR="007C47D3" w:rsidRDefault="00B828DB" w:rsidP="007C47D3">
      <w:pPr>
        <w:jc w:val="both"/>
        <w:rPr>
          <w:rStyle w:val="Textoennegrita"/>
          <w:rFonts w:ascii="Helvetica" w:hAnsi="Helvetica"/>
          <w:color w:val="333333"/>
          <w:shd w:val="clear" w:color="auto" w:fill="F5F5F5"/>
        </w:rPr>
      </w:pPr>
      <w:r>
        <w:rPr>
          <w:rStyle w:val="Textoennegrita"/>
          <w:rFonts w:ascii="Helvetica" w:hAnsi="Helvetica"/>
          <w:color w:val="333333"/>
          <w:shd w:val="clear" w:color="auto" w:fill="F5F5F5"/>
        </w:rPr>
        <w:t>Figuras geométricas y humanas</w:t>
      </w:r>
    </w:p>
    <w:p w:rsidR="005C31E3" w:rsidRDefault="00B828DB" w:rsidP="007C47D3">
      <w:pPr>
        <w:jc w:val="both"/>
        <w:rPr>
          <w:rFonts w:ascii="Helvetica" w:hAnsi="Helvetica"/>
          <w:color w:val="333333"/>
          <w:shd w:val="clear" w:color="auto" w:fill="F5F5F5"/>
        </w:rPr>
      </w:pPr>
      <w:r>
        <w:rPr>
          <w:rFonts w:ascii="Helvetica" w:hAnsi="Helvetica"/>
          <w:color w:val="333333"/>
        </w:rPr>
        <w:br/>
      </w:r>
      <w:r>
        <w:rPr>
          <w:rFonts w:ascii="Helvetica" w:hAnsi="Helvetica"/>
          <w:color w:val="333333"/>
          <w:shd w:val="clear" w:color="auto" w:fill="F5F5F5"/>
        </w:rPr>
        <w:t xml:space="preserve">Según María </w:t>
      </w:r>
      <w:proofErr w:type="spellStart"/>
      <w:r>
        <w:rPr>
          <w:rFonts w:ascii="Helvetica" w:hAnsi="Helvetica"/>
          <w:color w:val="333333"/>
          <w:shd w:val="clear" w:color="auto" w:fill="F5F5F5"/>
        </w:rPr>
        <w:t>Reiche</w:t>
      </w:r>
      <w:proofErr w:type="spellEnd"/>
      <w:r>
        <w:rPr>
          <w:rFonts w:ascii="Helvetica" w:hAnsi="Helvetica"/>
          <w:color w:val="333333"/>
          <w:shd w:val="clear" w:color="auto" w:fill="F5F5F5"/>
        </w:rPr>
        <w:t xml:space="preserve"> suman más de treinta los </w:t>
      </w:r>
      <w:proofErr w:type="spellStart"/>
      <w:r>
        <w:rPr>
          <w:rFonts w:ascii="Helvetica" w:hAnsi="Helvetica"/>
          <w:color w:val="333333"/>
          <w:shd w:val="clear" w:color="auto" w:fill="F5F5F5"/>
        </w:rPr>
        <w:t>geoglifos</w:t>
      </w:r>
      <w:proofErr w:type="spellEnd"/>
      <w:r>
        <w:rPr>
          <w:rFonts w:ascii="Helvetica" w:hAnsi="Helvetica"/>
          <w:color w:val="333333"/>
          <w:shd w:val="clear" w:color="auto" w:fill="F5F5F5"/>
        </w:rPr>
        <w:t xml:space="preserve"> hasta hoy encontrados en las Pampas de Nazca. Se trata de animales marinos y terrestres, figuras geométricas y humanas.</w:t>
      </w:r>
      <w:r>
        <w:rPr>
          <w:rFonts w:ascii="Helvetica" w:hAnsi="Helvetica"/>
          <w:color w:val="333333"/>
        </w:rPr>
        <w:br/>
      </w:r>
      <w:r>
        <w:rPr>
          <w:rFonts w:ascii="Helvetica" w:hAnsi="Helvetica"/>
          <w:color w:val="333333"/>
        </w:rPr>
        <w:br/>
      </w:r>
      <w:r>
        <w:rPr>
          <w:rFonts w:ascii="Helvetica" w:hAnsi="Helvetica"/>
          <w:color w:val="333333"/>
          <w:shd w:val="clear" w:color="auto" w:fill="F5F5F5"/>
        </w:rPr>
        <w:t xml:space="preserve">Los dibujos son menores en cantidad comparados con los diseños geométricos que consisten en cientos y cientos de líneas, </w:t>
      </w:r>
      <w:proofErr w:type="spellStart"/>
      <w:r>
        <w:rPr>
          <w:rFonts w:ascii="Helvetica" w:hAnsi="Helvetica"/>
          <w:color w:val="333333"/>
          <w:shd w:val="clear" w:color="auto" w:fill="F5F5F5"/>
        </w:rPr>
        <w:t>tri</w:t>
      </w:r>
      <w:proofErr w:type="spellEnd"/>
      <w:r>
        <w:rPr>
          <w:rFonts w:ascii="Helvetica" w:hAnsi="Helvetica"/>
          <w:color w:val="333333"/>
          <w:shd w:val="clear" w:color="auto" w:fill="F5F5F5"/>
        </w:rPr>
        <w:t xml:space="preserve">&amp; </w:t>
      </w:r>
      <w:proofErr w:type="spellStart"/>
      <w:r>
        <w:rPr>
          <w:rFonts w:ascii="Helvetica" w:hAnsi="Helvetica"/>
          <w:color w:val="333333"/>
          <w:shd w:val="clear" w:color="auto" w:fill="F5F5F5"/>
        </w:rPr>
        <w:t>aacute</w:t>
      </w:r>
      <w:proofErr w:type="gramStart"/>
      <w:r>
        <w:rPr>
          <w:rFonts w:ascii="Helvetica" w:hAnsi="Helvetica"/>
          <w:color w:val="333333"/>
          <w:shd w:val="clear" w:color="auto" w:fill="F5F5F5"/>
        </w:rPr>
        <w:t>;ngulos</w:t>
      </w:r>
      <w:proofErr w:type="spellEnd"/>
      <w:proofErr w:type="gramEnd"/>
      <w:r>
        <w:rPr>
          <w:rFonts w:ascii="Helvetica" w:hAnsi="Helvetica"/>
          <w:color w:val="333333"/>
          <w:shd w:val="clear" w:color="auto" w:fill="F5F5F5"/>
        </w:rPr>
        <w:t xml:space="preserve"> y cuadrángulos que ocupan grandes extensiones de terreno. Su técnica de construcción fue cuidadosa </w:t>
      </w:r>
      <w:r>
        <w:rPr>
          <w:rFonts w:ascii="Helvetica" w:hAnsi="Helvetica"/>
          <w:color w:val="333333"/>
          <w:shd w:val="clear" w:color="auto" w:fill="F5F5F5"/>
        </w:rPr>
        <w:lastRenderedPageBreak/>
        <w:t>mediante la que los topógrafos del pasado llevaron las líneas a cerros y barrancos sin</w:t>
      </w:r>
      <w:r w:rsidR="005C31E3">
        <w:rPr>
          <w:rFonts w:ascii="Helvetica" w:hAnsi="Helvetica"/>
          <w:color w:val="333333"/>
          <w:shd w:val="clear" w:color="auto" w:fill="F5F5F5"/>
        </w:rPr>
        <w:t xml:space="preserve"> </w:t>
      </w:r>
      <w:r>
        <w:rPr>
          <w:rFonts w:ascii="Helvetica" w:hAnsi="Helvetica"/>
          <w:color w:val="333333"/>
          <w:shd w:val="clear" w:color="auto" w:fill="F5F5F5"/>
        </w:rPr>
        <w:t>desviarse de su dirección original.</w:t>
      </w:r>
    </w:p>
    <w:p w:rsidR="00B828DB" w:rsidRDefault="00B828DB" w:rsidP="007C47D3">
      <w:pPr>
        <w:jc w:val="both"/>
        <w:rPr>
          <w:rFonts w:ascii="Helvetica" w:hAnsi="Helvetica"/>
          <w:color w:val="333333"/>
          <w:shd w:val="clear" w:color="auto" w:fill="F5F5F5"/>
        </w:rPr>
      </w:pPr>
      <w:r>
        <w:rPr>
          <w:rFonts w:ascii="Helvetica" w:hAnsi="Helvetica"/>
          <w:color w:val="333333"/>
        </w:rPr>
        <w:br/>
      </w:r>
      <w:r>
        <w:rPr>
          <w:rFonts w:ascii="Helvetica" w:hAnsi="Helvetica"/>
          <w:color w:val="333333"/>
        </w:rPr>
        <w:br/>
      </w:r>
      <w:r>
        <w:rPr>
          <w:rFonts w:ascii="Helvetica" w:hAnsi="Helvetica"/>
          <w:color w:val="333333"/>
          <w:shd w:val="clear" w:color="auto" w:fill="F5F5F5"/>
        </w:rPr>
        <w:t>"La profundidad de las líneas nunca excede 30 cm y algunas son simples rasguños en la superficie, pero aún así pueden ser reconocidas cuando el sol está bajo y el relieve.</w:t>
      </w:r>
    </w:p>
    <w:p w:rsidR="00B828DB" w:rsidRDefault="00B828DB" w:rsidP="007C47D3">
      <w:pPr>
        <w:jc w:val="both"/>
        <w:rPr>
          <w:rFonts w:ascii="Helvetica" w:hAnsi="Helvetica"/>
          <w:color w:val="333333"/>
          <w:shd w:val="clear" w:color="auto" w:fill="F5F5F5"/>
        </w:rPr>
      </w:pPr>
    </w:p>
    <w:p w:rsidR="007C47D3" w:rsidRDefault="00B828DB" w:rsidP="007C47D3">
      <w:pPr>
        <w:jc w:val="both"/>
        <w:rPr>
          <w:rStyle w:val="Textoennegrita"/>
          <w:rFonts w:ascii="Helvetica" w:hAnsi="Helvetica"/>
          <w:color w:val="333333"/>
          <w:shd w:val="clear" w:color="auto" w:fill="F5F5F5"/>
        </w:rPr>
      </w:pPr>
      <w:r>
        <w:rPr>
          <w:rStyle w:val="Textoennegrita"/>
          <w:rFonts w:ascii="Helvetica" w:hAnsi="Helvetica"/>
          <w:color w:val="333333"/>
          <w:shd w:val="clear" w:color="auto" w:fill="F5F5F5"/>
        </w:rPr>
        <w:t>Misteriosas figuras</w:t>
      </w:r>
    </w:p>
    <w:p w:rsidR="007C47D3" w:rsidRDefault="00B828DB" w:rsidP="007C47D3">
      <w:pPr>
        <w:jc w:val="both"/>
        <w:rPr>
          <w:rFonts w:ascii="Helvetica" w:hAnsi="Helvetica"/>
          <w:color w:val="333333"/>
          <w:shd w:val="clear" w:color="auto" w:fill="F5F5F5"/>
        </w:rPr>
      </w:pPr>
      <w:r>
        <w:rPr>
          <w:rFonts w:ascii="Helvetica" w:hAnsi="Helvetica"/>
          <w:color w:val="333333"/>
        </w:rPr>
        <w:br/>
      </w:r>
      <w:r>
        <w:rPr>
          <w:rFonts w:ascii="Helvetica" w:hAnsi="Helvetica"/>
          <w:color w:val="333333"/>
        </w:rPr>
        <w:br/>
      </w:r>
      <w:r>
        <w:rPr>
          <w:rFonts w:ascii="Helvetica" w:hAnsi="Helvetica"/>
          <w:color w:val="333333"/>
          <w:shd w:val="clear" w:color="auto" w:fill="F5F5F5"/>
        </w:rPr>
        <w:t>Diversas tesis se han tejido sobre el origen de las Líneas de Nazca. La más factible es la de María Reiche, quien las ha estudiado por más de cuatro décadas, y afirma quese trata de un calendario astronómico.</w:t>
      </w:r>
    </w:p>
    <w:p w:rsidR="007C47D3" w:rsidRDefault="00B828DB" w:rsidP="007C47D3">
      <w:pPr>
        <w:jc w:val="both"/>
        <w:rPr>
          <w:rFonts w:ascii="Helvetica" w:hAnsi="Helvetica"/>
          <w:color w:val="333333"/>
          <w:shd w:val="clear" w:color="auto" w:fill="F5F5F5"/>
        </w:rPr>
      </w:pPr>
      <w:r>
        <w:rPr>
          <w:rFonts w:ascii="Helvetica" w:hAnsi="Helvetica"/>
          <w:color w:val="333333"/>
          <w:shd w:val="clear" w:color="auto" w:fill="F5F5F5"/>
        </w:rPr>
        <w:t>Posteriormente, el alemán Von Daniken lanzaría la tesis de que las líneas son pistas</w:t>
      </w:r>
      <w:r w:rsidR="007C47D3">
        <w:rPr>
          <w:rFonts w:ascii="Helvetica" w:hAnsi="Helvetica"/>
          <w:color w:val="333333"/>
          <w:shd w:val="clear" w:color="auto" w:fill="F5F5F5"/>
        </w:rPr>
        <w:t xml:space="preserve"> </w:t>
      </w:r>
      <w:r>
        <w:rPr>
          <w:rFonts w:ascii="Helvetica" w:hAnsi="Helvetica"/>
          <w:color w:val="333333"/>
          <w:shd w:val="clear" w:color="auto" w:fill="F5F5F5"/>
        </w:rPr>
        <w:t>de aterrizaje para naves extraterrestres.</w:t>
      </w:r>
    </w:p>
    <w:p w:rsidR="00AC0565" w:rsidRDefault="00B828DB" w:rsidP="007C47D3">
      <w:pPr>
        <w:jc w:val="both"/>
        <w:rPr>
          <w:rFonts w:ascii="Helvetica" w:hAnsi="Helvetica"/>
          <w:color w:val="333333"/>
          <w:shd w:val="clear" w:color="auto" w:fill="F5F5F5"/>
        </w:rPr>
      </w:pPr>
      <w:r>
        <w:rPr>
          <w:rFonts w:ascii="Helvetica" w:hAnsi="Helvetica"/>
          <w:color w:val="333333"/>
          <w:shd w:val="clear" w:color="auto" w:fill="F5F5F5"/>
        </w:rPr>
        <w:t>A partir de esta última afirmación, han surgido otras ideas. Algunos estudiosos, recogiendo lo extraño y complejo de las figuras -como aquella en que se percibe la figura de un hombre que parece ser un astronauta- se formularon diversas interrogantes: ¿Cómo es posible que en esos tiempos los Nazcas pudieran haber dibujado un astronauta? Para la Dra. Reiche es</w:t>
      </w:r>
      <w:r w:rsidR="00AC0565">
        <w:rPr>
          <w:rFonts w:ascii="Helvetica" w:hAnsi="Helvetica"/>
          <w:color w:val="333333"/>
          <w:shd w:val="clear" w:color="auto" w:fill="F5F5F5"/>
        </w:rPr>
        <w:t xml:space="preserve">ta figura representa al "hombre </w:t>
      </w:r>
      <w:r>
        <w:rPr>
          <w:rFonts w:ascii="Helvetica" w:hAnsi="Helvetica"/>
          <w:color w:val="333333"/>
          <w:shd w:val="clear" w:color="auto" w:fill="F5F5F5"/>
        </w:rPr>
        <w:t>lechuza", uno de los motivos de la cerámica Nazca.</w:t>
      </w:r>
    </w:p>
    <w:p w:rsidR="007C47D3" w:rsidRDefault="00B828DB" w:rsidP="007C47D3">
      <w:pPr>
        <w:jc w:val="both"/>
        <w:rPr>
          <w:rFonts w:ascii="Helvetica" w:hAnsi="Helvetica"/>
          <w:color w:val="333333"/>
          <w:shd w:val="clear" w:color="auto" w:fill="F5F5F5"/>
        </w:rPr>
      </w:pPr>
      <w:r>
        <w:rPr>
          <w:rFonts w:ascii="Helvetica" w:hAnsi="Helvetica"/>
          <w:color w:val="333333"/>
          <w:shd w:val="clear" w:color="auto" w:fill="F5F5F5"/>
        </w:rPr>
        <w:t>Otras interrogantes han surgido al tratar de explicar la forma en que los antiguos hombres peruanos pudieron construir estas gigantescas figuras sin poder verlas en su total magnitud, pues se necesitaría sobrevolar el terreno para conseguir la perfección en su hechura.</w:t>
      </w:r>
    </w:p>
    <w:p w:rsidR="007C47D3" w:rsidRDefault="00B828DB" w:rsidP="007C47D3">
      <w:pPr>
        <w:jc w:val="both"/>
        <w:rPr>
          <w:rFonts w:ascii="Helvetica" w:hAnsi="Helvetica"/>
          <w:color w:val="333333"/>
          <w:shd w:val="clear" w:color="auto" w:fill="F5F5F5"/>
        </w:rPr>
      </w:pPr>
      <w:r>
        <w:rPr>
          <w:rFonts w:ascii="Helvetica" w:hAnsi="Helvetica"/>
          <w:color w:val="333333"/>
          <w:shd w:val="clear" w:color="auto" w:fill="F5F5F5"/>
        </w:rPr>
        <w:t>Los investigadores suponen que debió ser ardua la labor de lograr bordes rectos, orientarlos en las direcciones y darles la longitud proyectada.</w:t>
      </w:r>
    </w:p>
    <w:p w:rsidR="00B828DB" w:rsidRDefault="00B828DB" w:rsidP="007C47D3">
      <w:pPr>
        <w:jc w:val="both"/>
        <w:rPr>
          <w:rFonts w:ascii="Helvetica" w:hAnsi="Helvetica"/>
          <w:color w:val="333333"/>
          <w:shd w:val="clear" w:color="auto" w:fill="F5F5F5"/>
        </w:rPr>
      </w:pPr>
      <w:r>
        <w:rPr>
          <w:rFonts w:ascii="Helvetica" w:hAnsi="Helvetica"/>
          <w:color w:val="333333"/>
        </w:rPr>
        <w:br/>
      </w:r>
      <w:r>
        <w:rPr>
          <w:rFonts w:ascii="Helvetica" w:hAnsi="Helvetica"/>
          <w:color w:val="333333"/>
          <w:shd w:val="clear" w:color="auto" w:fill="F5F5F5"/>
        </w:rPr>
        <w:t xml:space="preserve">Diversas publicaciones han pretendido afirmar que los constructores de las líneas descubiertas por el Dr. </w:t>
      </w:r>
      <w:proofErr w:type="spellStart"/>
      <w:r>
        <w:rPr>
          <w:rFonts w:ascii="Helvetica" w:hAnsi="Helvetica"/>
          <w:color w:val="333333"/>
          <w:shd w:val="clear" w:color="auto" w:fill="F5F5F5"/>
        </w:rPr>
        <w:t>Kosok</w:t>
      </w:r>
      <w:proofErr w:type="spellEnd"/>
      <w:r>
        <w:rPr>
          <w:rFonts w:ascii="Helvetica" w:hAnsi="Helvetica"/>
          <w:color w:val="333333"/>
          <w:shd w:val="clear" w:color="auto" w:fill="F5F5F5"/>
        </w:rPr>
        <w:t xml:space="preserve"> fueron seres extraterrestres.</w:t>
      </w:r>
    </w:p>
    <w:p w:rsidR="00E3631E" w:rsidRDefault="00E3631E" w:rsidP="007C47D3">
      <w:pPr>
        <w:jc w:val="both"/>
        <w:rPr>
          <w:rFonts w:ascii="Helvetica" w:hAnsi="Helvetica"/>
          <w:color w:val="333333"/>
          <w:shd w:val="clear" w:color="auto" w:fill="F5F5F5"/>
        </w:rPr>
      </w:pPr>
    </w:p>
    <w:p w:rsidR="00E3631E" w:rsidRDefault="00E3631E" w:rsidP="007C47D3">
      <w:pPr>
        <w:jc w:val="both"/>
        <w:rPr>
          <w:rFonts w:ascii="Helvetica" w:hAnsi="Helvetica"/>
          <w:color w:val="333333"/>
          <w:shd w:val="clear" w:color="auto" w:fill="F5F5F5"/>
        </w:rPr>
      </w:pPr>
      <w:r>
        <w:rPr>
          <w:rFonts w:ascii="Helvetica" w:hAnsi="Helvetica"/>
          <w:color w:val="333333"/>
          <w:shd w:val="clear" w:color="auto" w:fill="F5F5F5"/>
        </w:rPr>
        <w:t xml:space="preserve">Fuente:  </w:t>
      </w:r>
      <w:hyperlink r:id="rId4" w:history="1">
        <w:r w:rsidRPr="00B20838">
          <w:rPr>
            <w:rStyle w:val="Hipervnculo"/>
            <w:rFonts w:ascii="Helvetica" w:hAnsi="Helvetica"/>
            <w:shd w:val="clear" w:color="auto" w:fill="F5F5F5"/>
          </w:rPr>
          <w:t>http://www.ecured.cu/index.php/L%C3%ADneas_de_Nazca</w:t>
        </w:r>
      </w:hyperlink>
    </w:p>
    <w:p w:rsidR="00E3631E" w:rsidRPr="007C47D3" w:rsidRDefault="00E3631E" w:rsidP="007C47D3">
      <w:pPr>
        <w:jc w:val="both"/>
        <w:rPr>
          <w:rFonts w:ascii="Helvetica" w:hAnsi="Helvetica"/>
          <w:color w:val="333333"/>
          <w:shd w:val="clear" w:color="auto" w:fill="F5F5F5"/>
        </w:rPr>
      </w:pPr>
    </w:p>
    <w:sectPr w:rsidR="00E3631E" w:rsidRPr="007C47D3" w:rsidSect="009150A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28DB"/>
    <w:rsid w:val="001805CF"/>
    <w:rsid w:val="005C31E3"/>
    <w:rsid w:val="007C47D3"/>
    <w:rsid w:val="008C0F69"/>
    <w:rsid w:val="009150AE"/>
    <w:rsid w:val="00AC0565"/>
    <w:rsid w:val="00B828DB"/>
    <w:rsid w:val="00E3631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0A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828DB"/>
    <w:rPr>
      <w:b/>
      <w:bCs/>
    </w:rPr>
  </w:style>
  <w:style w:type="paragraph" w:styleId="Textodeglobo">
    <w:name w:val="Balloon Text"/>
    <w:basedOn w:val="Normal"/>
    <w:link w:val="TextodegloboCar"/>
    <w:uiPriority w:val="99"/>
    <w:semiHidden/>
    <w:unhideWhenUsed/>
    <w:rsid w:val="00B828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8DB"/>
    <w:rPr>
      <w:rFonts w:ascii="Tahoma" w:hAnsi="Tahoma" w:cs="Tahoma"/>
      <w:sz w:val="16"/>
      <w:szCs w:val="16"/>
    </w:rPr>
  </w:style>
  <w:style w:type="character" w:styleId="Hipervnculo">
    <w:name w:val="Hyperlink"/>
    <w:basedOn w:val="Fuentedeprrafopredeter"/>
    <w:uiPriority w:val="99"/>
    <w:unhideWhenUsed/>
    <w:rsid w:val="00E363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cured.cu/index.php/L%C3%ADneas_de_Naz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956</Words>
  <Characters>5259</Characters>
  <Application>Microsoft Office Word</Application>
  <DocSecurity>0</DocSecurity>
  <Lines>43</Lines>
  <Paragraphs>12</Paragraphs>
  <ScaleCrop>false</ScaleCrop>
  <Company>mercadeo</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dc:creator>
  <cp:keywords/>
  <dc:description/>
  <cp:lastModifiedBy>Jeanet</cp:lastModifiedBy>
  <cp:revision>6</cp:revision>
  <dcterms:created xsi:type="dcterms:W3CDTF">2014-03-10T19:07:00Z</dcterms:created>
  <dcterms:modified xsi:type="dcterms:W3CDTF">2014-03-31T04:09:00Z</dcterms:modified>
</cp:coreProperties>
</file>